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F10D5" w14:textId="77777777" w:rsidR="007433A4" w:rsidRDefault="006814E2">
      <w:pPr>
        <w:spacing w:after="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2 do SWZ</w:t>
      </w:r>
    </w:p>
    <w:p w14:paraId="7BB59284" w14:textId="77777777" w:rsidR="007433A4" w:rsidRDefault="006814E2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 w:cs="Times New Roman"/>
          <w:sz w:val="26"/>
          <w:szCs w:val="26"/>
        </w:rPr>
      </w:pPr>
      <w:r>
        <w:rPr>
          <w:rFonts w:ascii="Cambria" w:hAnsi="Cambria" w:cs="Times New Roman"/>
          <w:sz w:val="26"/>
          <w:szCs w:val="26"/>
        </w:rPr>
        <w:t>Projekt umowy</w:t>
      </w:r>
    </w:p>
    <w:p w14:paraId="7FC2DBAB" w14:textId="20903955" w:rsidR="007433A4" w:rsidRDefault="006814E2">
      <w:pPr>
        <w:tabs>
          <w:tab w:val="left" w:pos="567"/>
        </w:tabs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</w:t>
      </w:r>
      <w:bookmarkStart w:id="0" w:name="_Hlk204766743"/>
      <w:r>
        <w:rPr>
          <w:rFonts w:ascii="Cambria" w:eastAsia="Times New Roman" w:hAnsi="Cambria" w:cs="Cambria"/>
          <w:bCs/>
          <w:color w:val="000000"/>
          <w:lang w:eastAsia="pl-PL"/>
        </w:rPr>
        <w:t>ZS.26.3</w:t>
      </w:r>
      <w:r w:rsidR="003D1513">
        <w:rPr>
          <w:rFonts w:ascii="Cambria" w:eastAsia="Times New Roman" w:hAnsi="Cambria" w:cs="Cambria"/>
          <w:bCs/>
          <w:color w:val="000000"/>
          <w:lang w:eastAsia="pl-PL"/>
        </w:rPr>
        <w:t>….</w:t>
      </w:r>
      <w:r>
        <w:rPr>
          <w:rFonts w:ascii="Cambria" w:eastAsia="Times New Roman" w:hAnsi="Cambria" w:cs="Cambria"/>
          <w:bCs/>
          <w:color w:val="000000"/>
          <w:lang w:eastAsia="pl-PL"/>
        </w:rPr>
        <w:t>202</w:t>
      </w:r>
      <w:bookmarkEnd w:id="0"/>
      <w:r>
        <w:rPr>
          <w:rFonts w:ascii="Cambria" w:eastAsia="Times New Roman" w:hAnsi="Cambria" w:cs="Cambria"/>
          <w:bCs/>
          <w:color w:val="000000"/>
          <w:lang w:eastAsia="pl-PL"/>
        </w:rPr>
        <w:t>6</w:t>
      </w:r>
      <w:r>
        <w:rPr>
          <w:rFonts w:ascii="Cambria" w:hAnsi="Cambria"/>
          <w:bCs/>
        </w:rPr>
        <w:t>)</w:t>
      </w:r>
    </w:p>
    <w:p w14:paraId="717229ED" w14:textId="77777777" w:rsidR="007433A4" w:rsidRDefault="006814E2">
      <w:pPr>
        <w:pStyle w:val="Defaul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zawarta dnia ............................... 2026 r., w Zwierzyńcu pomiędzy: </w:t>
      </w:r>
    </w:p>
    <w:p w14:paraId="43BF5E36" w14:textId="77777777" w:rsidR="007433A4" w:rsidRDefault="006814E2">
      <w:pPr>
        <w:pStyle w:val="Defaul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pomiędzy: </w:t>
      </w:r>
    </w:p>
    <w:p w14:paraId="1F8E13DD" w14:textId="77777777" w:rsidR="007433A4" w:rsidRDefault="006814E2">
      <w:pPr>
        <w:pStyle w:val="NormalnyWeb"/>
        <w:shd w:val="clear" w:color="auto" w:fill="FFFFFF"/>
        <w:spacing w:after="0"/>
        <w:rPr>
          <w:rFonts w:ascii="Calibri" w:hAnsi="Calibri" w:cs="Calibri"/>
          <w:color w:val="333333"/>
          <w:sz w:val="22"/>
          <w:szCs w:val="22"/>
        </w:rPr>
      </w:pPr>
      <w:r>
        <w:rPr>
          <w:rFonts w:ascii="Calibri" w:hAnsi="Calibri" w:cs="Calibri"/>
          <w:b/>
          <w:bCs/>
          <w:color w:val="333333"/>
          <w:sz w:val="22"/>
          <w:szCs w:val="22"/>
          <w:shd w:val="clear" w:color="auto" w:fill="FFFFFF"/>
        </w:rPr>
        <w:t>Gminą Zwierzyniec z siedzibą w Zwierzyńcu (22-470), przy u. Rynek 1, posiadającą NIP 9222708974, REGON 950368718</w:t>
      </w:r>
    </w:p>
    <w:p w14:paraId="289CBB63" w14:textId="77777777" w:rsidR="007433A4" w:rsidRDefault="006814E2">
      <w:pPr>
        <w:pStyle w:val="NormalnyWeb"/>
        <w:shd w:val="clear" w:color="auto" w:fill="FFFFFF"/>
        <w:spacing w:after="0"/>
        <w:rPr>
          <w:rFonts w:ascii="Calibri" w:hAnsi="Calibri" w:cs="Calibri"/>
          <w:color w:val="333333"/>
          <w:sz w:val="22"/>
          <w:szCs w:val="22"/>
        </w:rPr>
      </w:pPr>
      <w:r>
        <w:rPr>
          <w:rFonts w:ascii="Calibri" w:hAnsi="Calibri" w:cs="Calibri"/>
          <w:color w:val="333333"/>
          <w:sz w:val="22"/>
          <w:szCs w:val="22"/>
          <w:shd w:val="clear" w:color="auto" w:fill="FFFFFF"/>
        </w:rPr>
        <w:t>reprezentowaną przez Panią Grażynę Kawka – Dyrektora Szkoły Podstawowej im. Róży Zamoyskiej i Dzieci Zamojszczyzny w Zwierzyńcu, działającej na podstawie pełnomocnictwa - Zarządzenie Nr 78/21 Burmistrza Zwierzyńca z dnia 1 września 2021 r.</w:t>
      </w:r>
    </w:p>
    <w:p w14:paraId="1FCD7DFD" w14:textId="77777777" w:rsidR="007433A4" w:rsidRDefault="006814E2">
      <w:pPr>
        <w:pStyle w:val="NormalnyWeb"/>
        <w:shd w:val="clear" w:color="auto" w:fill="FFFFFF"/>
        <w:spacing w:after="0"/>
        <w:rPr>
          <w:rFonts w:ascii="Calibri" w:hAnsi="Calibri" w:cs="Calibri"/>
          <w:color w:val="333333"/>
          <w:sz w:val="22"/>
          <w:szCs w:val="22"/>
        </w:rPr>
      </w:pPr>
      <w:r>
        <w:rPr>
          <w:rFonts w:ascii="Calibri" w:hAnsi="Calibri" w:cs="Calibri"/>
          <w:color w:val="333333"/>
          <w:sz w:val="22"/>
          <w:szCs w:val="22"/>
          <w:shd w:val="clear" w:color="auto" w:fill="FFFFFF"/>
        </w:rPr>
        <w:t>zwaną dalej </w:t>
      </w:r>
      <w:r>
        <w:rPr>
          <w:rFonts w:ascii="Calibri" w:hAnsi="Calibri" w:cs="Calibri"/>
          <w:b/>
          <w:bCs/>
          <w:color w:val="333333"/>
          <w:sz w:val="22"/>
          <w:szCs w:val="22"/>
          <w:shd w:val="clear" w:color="auto" w:fill="FFFFFF"/>
        </w:rPr>
        <w:t>Zamawiającym</w:t>
      </w:r>
    </w:p>
    <w:p w14:paraId="29670F27" w14:textId="77777777" w:rsidR="007433A4" w:rsidRDefault="007433A4">
      <w:pPr>
        <w:pStyle w:val="Default"/>
        <w:spacing w:line="276" w:lineRule="auto"/>
        <w:jc w:val="both"/>
        <w:rPr>
          <w:rFonts w:ascii="Cambria" w:hAnsi="Cambria"/>
        </w:rPr>
      </w:pPr>
    </w:p>
    <w:p w14:paraId="71BD2681" w14:textId="77777777" w:rsidR="007433A4" w:rsidRDefault="006814E2">
      <w:pPr>
        <w:pStyle w:val="Defaul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a </w:t>
      </w:r>
    </w:p>
    <w:p w14:paraId="007B0CD1" w14:textId="77777777" w:rsidR="007433A4" w:rsidRDefault="006814E2">
      <w:pPr>
        <w:pStyle w:val="Defaul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  <w:bCs/>
        </w:rPr>
        <w:t xml:space="preserve">Panią/Panem …, </w:t>
      </w:r>
      <w:r>
        <w:rPr>
          <w:rFonts w:ascii="Cambria" w:hAnsi="Cambria"/>
        </w:rPr>
        <w:t xml:space="preserve">zamieszkałą/-ym pod adresem …, prowadzącą/-ym działalność gospodarczą pod firmą „…” z siedzibą w … </w:t>
      </w:r>
      <w:r>
        <w:rPr>
          <w:rFonts w:ascii="Cambria" w:hAnsi="Cambria"/>
          <w:i/>
          <w:iCs/>
        </w:rPr>
        <w:t xml:space="preserve">(wpisać </w:t>
      </w:r>
      <w:r>
        <w:rPr>
          <w:rFonts w:ascii="Cambria" w:hAnsi="Cambria"/>
          <w:b/>
          <w:bCs/>
          <w:i/>
          <w:iCs/>
        </w:rPr>
        <w:t xml:space="preserve">tylko </w:t>
      </w:r>
      <w:r>
        <w:rPr>
          <w:rFonts w:ascii="Cambria" w:hAnsi="Cambria"/>
          <w:i/>
          <w:iCs/>
        </w:rPr>
        <w:t>nazwę miasta/miejscowości)</w:t>
      </w:r>
      <w:r>
        <w:rPr>
          <w:rFonts w:ascii="Cambria" w:hAnsi="Cambria"/>
        </w:rPr>
        <w:t xml:space="preserve">, ul. ……………….. </w:t>
      </w:r>
      <w:r>
        <w:rPr>
          <w:rFonts w:ascii="Cambria" w:hAnsi="Cambria"/>
          <w:i/>
          <w:iCs/>
        </w:rPr>
        <w:t>(wpisać adres)</w:t>
      </w:r>
      <w:r>
        <w:rPr>
          <w:rFonts w:ascii="Cambria" w:hAnsi="Cambria"/>
        </w:rPr>
        <w:t xml:space="preserve">, – zgodnie z wydrukiem z Centralnej Ewidencji i Informacji o Działalności Gospodarczej, stanowiącym załącznik umowy, NIP ……………, REGON …………., zwaną/-ym dalej </w:t>
      </w:r>
      <w:r>
        <w:rPr>
          <w:rFonts w:ascii="Cambria" w:hAnsi="Cambria"/>
          <w:b/>
          <w:bCs/>
        </w:rPr>
        <w:t>„Wykonawcą”</w:t>
      </w:r>
      <w:r>
        <w:rPr>
          <w:rFonts w:ascii="Cambria" w:hAnsi="Cambria"/>
          <w:b/>
          <w:bCs/>
          <w:i/>
          <w:iCs/>
        </w:rPr>
        <w:t xml:space="preserve">, </w:t>
      </w:r>
      <w:r>
        <w:rPr>
          <w:rFonts w:ascii="Cambria" w:hAnsi="Cambria"/>
        </w:rPr>
        <w:t>reprezentowaną/-ym przez … działającą/-ego na podstawie pełnomocnictwa, stanowiącego załącznik do umowy</w:t>
      </w:r>
      <w:r>
        <w:rPr>
          <w:rStyle w:val="Odwoanieprzypisudolnego"/>
          <w:rFonts w:ascii="Cambria" w:hAnsi="Cambria"/>
        </w:rPr>
        <w:footnoteReference w:id="1"/>
      </w:r>
      <w:r>
        <w:rPr>
          <w:rFonts w:ascii="Cambria" w:hAnsi="Cambria"/>
        </w:rPr>
        <w:t xml:space="preserve">, </w:t>
      </w:r>
    </w:p>
    <w:p w14:paraId="0BA75B69" w14:textId="77777777" w:rsidR="007433A4" w:rsidRDefault="006814E2">
      <w:pPr>
        <w:pStyle w:val="Defaul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wspólnie zwanymi dalej </w:t>
      </w:r>
      <w:r>
        <w:rPr>
          <w:rFonts w:ascii="Cambria" w:hAnsi="Cambria"/>
          <w:b/>
          <w:bCs/>
        </w:rPr>
        <w:t>„Stronami”</w:t>
      </w:r>
      <w:r>
        <w:rPr>
          <w:rFonts w:ascii="Cambria" w:hAnsi="Cambria"/>
        </w:rPr>
        <w:t xml:space="preserve">, </w:t>
      </w:r>
    </w:p>
    <w:p w14:paraId="2E6A8870" w14:textId="77777777" w:rsidR="007433A4" w:rsidRDefault="006814E2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 następującej treści:</w:t>
      </w:r>
    </w:p>
    <w:p w14:paraId="480105FE" w14:textId="77777777" w:rsidR="007433A4" w:rsidRDefault="007433A4">
      <w:pPr>
        <w:spacing w:after="0"/>
        <w:rPr>
          <w:rFonts w:ascii="Cambria" w:hAnsi="Cambria"/>
          <w:sz w:val="24"/>
          <w:szCs w:val="24"/>
        </w:rPr>
      </w:pPr>
    </w:p>
    <w:p w14:paraId="6A4FC689" w14:textId="77777777" w:rsidR="007433A4" w:rsidRDefault="006814E2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Oświadczenia Stron</w:t>
      </w:r>
    </w:p>
    <w:p w14:paraId="11807573" w14:textId="77777777" w:rsidR="007433A4" w:rsidRDefault="006814E2">
      <w:pPr>
        <w:spacing w:after="0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Strony oświadczają, że niniejsza umowa, zwana dalej „umową”, została zawarta </w:t>
      </w:r>
      <w:r>
        <w:rPr>
          <w:rFonts w:ascii="Cambria" w:hAnsi="Cambria"/>
          <w:sz w:val="24"/>
          <w:szCs w:val="24"/>
        </w:rPr>
        <w:br/>
        <w:t xml:space="preserve">w wyniku </w:t>
      </w:r>
      <w:r>
        <w:rPr>
          <w:rFonts w:ascii="Cambria" w:eastAsia="Cambria" w:hAnsi="Cambria" w:cs="Cambria"/>
          <w:sz w:val="24"/>
          <w:szCs w:val="24"/>
        </w:rPr>
        <w:t xml:space="preserve">zgodnie z przepisami ustawy z dnia 11 września 2019 r. – Prawo zamówień publicznych. </w:t>
      </w:r>
    </w:p>
    <w:p w14:paraId="0826840A" w14:textId="77777777" w:rsidR="007433A4" w:rsidRDefault="006814E2">
      <w:pPr>
        <w:spacing w:after="0"/>
        <w:ind w:left="426"/>
        <w:contextualSpacing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§1</w:t>
      </w:r>
    </w:p>
    <w:p w14:paraId="48A41D25" w14:textId="77777777" w:rsidR="007433A4" w:rsidRDefault="006814E2">
      <w:pPr>
        <w:pStyle w:val="Tekstpodstawowy"/>
        <w:numPr>
          <w:ilvl w:val="12"/>
          <w:numId w:val="0"/>
        </w:numPr>
        <w:spacing w:after="0"/>
        <w:jc w:val="center"/>
        <w:rPr>
          <w:rFonts w:ascii="Cambria" w:hAnsi="Cambria" w:cs="Tahoma"/>
          <w:b/>
          <w:bCs/>
          <w:color w:val="000000"/>
          <w:sz w:val="24"/>
          <w:szCs w:val="24"/>
        </w:rPr>
      </w:pPr>
      <w:r>
        <w:rPr>
          <w:rFonts w:ascii="Cambria" w:hAnsi="Cambria" w:cs="Tahoma"/>
          <w:b/>
          <w:bCs/>
          <w:color w:val="000000"/>
          <w:sz w:val="24"/>
          <w:szCs w:val="24"/>
        </w:rPr>
        <w:t>Przedmiot umowy</w:t>
      </w:r>
    </w:p>
    <w:p w14:paraId="5AFEE00B" w14:textId="77777777" w:rsidR="007433A4" w:rsidRDefault="006814E2">
      <w:pPr>
        <w:pStyle w:val="Akapitzlist"/>
        <w:numPr>
          <w:ilvl w:val="3"/>
          <w:numId w:val="1"/>
        </w:numPr>
        <w:spacing w:after="0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Zamawiający zleca, a Wykonawca przyjmuje do wykonania zadanie: </w:t>
      </w:r>
      <w:r>
        <w:rPr>
          <w:rFonts w:ascii="Cambria" w:hAnsi="Cambria"/>
          <w:b/>
          <w:bCs/>
          <w:sz w:val="24"/>
          <w:szCs w:val="24"/>
        </w:rPr>
        <w:t>„Dowóz dzieci/uczniów do Szkoły Podstawowej im. Róży Zamoyskiej i Dzieci Zamojszczyzny w Zwierzyńcu w roku szkolnym 2026/2027”</w:t>
      </w:r>
      <w:r>
        <w:rPr>
          <w:rFonts w:ascii="Cambria" w:hAnsi="Cambria"/>
          <w:sz w:val="24"/>
          <w:szCs w:val="24"/>
        </w:rPr>
        <w:t>:</w:t>
      </w:r>
      <w:r>
        <w:rPr>
          <w:rFonts w:ascii="Cambria" w:hAnsi="Cambria"/>
          <w:b/>
          <w:sz w:val="24"/>
          <w:szCs w:val="24"/>
        </w:rPr>
        <w:t xml:space="preserve"> Część </w:t>
      </w:r>
      <w:r>
        <w:rPr>
          <w:rFonts w:ascii="Cambria" w:hAnsi="Cambria"/>
          <w:bCs/>
          <w:sz w:val="20"/>
          <w:szCs w:val="20"/>
        </w:rPr>
        <w:t>……….</w:t>
      </w:r>
      <w:r>
        <w:rPr>
          <w:rFonts w:ascii="Cambria" w:hAnsi="Cambria"/>
          <w:b/>
          <w:sz w:val="24"/>
          <w:szCs w:val="24"/>
        </w:rPr>
        <w:t xml:space="preserve">............... </w:t>
      </w:r>
      <w:r>
        <w:rPr>
          <w:rFonts w:ascii="Cambria" w:hAnsi="Cambria"/>
          <w:sz w:val="24"/>
          <w:szCs w:val="24"/>
        </w:rPr>
        <w:t>zgodnie z przebiegiem tras i  harmonogramem</w:t>
      </w:r>
      <w:r>
        <w:rPr>
          <w:rFonts w:ascii="Cambria" w:hAnsi="Cambria"/>
          <w:sz w:val="24"/>
          <w:szCs w:val="24"/>
          <w:lang w:eastAsia="pl-PL"/>
        </w:rPr>
        <w:t xml:space="preserve">. </w:t>
      </w:r>
    </w:p>
    <w:p w14:paraId="7EE5EA66" w14:textId="77777777" w:rsidR="007433A4" w:rsidRDefault="006814E2">
      <w:pPr>
        <w:pStyle w:val="Akapitzlist"/>
        <w:numPr>
          <w:ilvl w:val="3"/>
          <w:numId w:val="1"/>
        </w:numPr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Przedmiotem zamówienia jest zakup biletów miesięcznych umożliwiających dojazd uczniów środkami komunikacji publicznej do szkół i ze szkół na terenie Gminy Zwierzyniec.</w:t>
      </w:r>
    </w:p>
    <w:p w14:paraId="555E342E" w14:textId="77777777" w:rsidR="007433A4" w:rsidRDefault="006814E2">
      <w:pPr>
        <w:pStyle w:val="Akapitzlist"/>
        <w:numPr>
          <w:ilvl w:val="3"/>
          <w:numId w:val="1"/>
        </w:numPr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Przewozy muszą odbywać się w ramach regularnych przewozów osób w krajowym transporcie drogowym zgodnie z ustawą o transporcie drogowym (Dz. U. z 2021 r. poz. 919 z późn. zm.). Pierwszeństwo przejazdu dla uczniów posiadających bilety miesięczne szkolne. Z autobusów mogą korzystać inne osoby na zasadach komercyjnych w miarę dysponowania przez autobusy wolnymi miejscami.</w:t>
      </w:r>
    </w:p>
    <w:p w14:paraId="1A049C8F" w14:textId="77777777" w:rsidR="007433A4" w:rsidRDefault="006814E2">
      <w:pPr>
        <w:pStyle w:val="Akapitzlist"/>
        <w:numPr>
          <w:ilvl w:val="3"/>
          <w:numId w:val="1"/>
        </w:numPr>
        <w:spacing w:after="0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Dowozy odbywać się będą dla uczniów i dzieci uczęszczających do Szkoły Podstawowej im. Dzieci Zamojszczyzny w zwierzyńcu</w:t>
      </w:r>
    </w:p>
    <w:p w14:paraId="3DF6D73E" w14:textId="77777777" w:rsidR="007433A4" w:rsidRDefault="006814E2">
      <w:pPr>
        <w:pStyle w:val="Akapitzlist"/>
        <w:numPr>
          <w:ilvl w:val="3"/>
          <w:numId w:val="1"/>
        </w:numPr>
        <w:ind w:left="360"/>
        <w:jc w:val="both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lastRenderedPageBreak/>
        <w:t>Szacunkowa liczba uczniów dowożonych z poszczególnych miejscowości w roku szkolnym 2026/2027 wynosi …….</w:t>
      </w:r>
      <w:r>
        <w:rPr>
          <w:rStyle w:val="Odwoanieprzypisudolnego"/>
          <w:rFonts w:ascii="Cambria" w:hAnsi="Cambria"/>
          <w:sz w:val="24"/>
          <w:szCs w:val="24"/>
        </w:rPr>
        <w:footnoteReference w:id="2"/>
      </w:r>
      <w:r>
        <w:rPr>
          <w:rFonts w:ascii="Cambria" w:hAnsi="Cambria"/>
          <w:sz w:val="24"/>
          <w:szCs w:val="24"/>
        </w:rPr>
        <w:t xml:space="preserve"> i jest aktualna na dzień ogłoszenia o zamówieniu publicznym i w trakcie roku szkolnego może ulec zmianie. </w:t>
      </w:r>
      <w:r>
        <w:rPr>
          <w:rFonts w:ascii="Cambria" w:hAnsi="Cambria" w:cs="Arial"/>
          <w:bCs/>
          <w:sz w:val="24"/>
          <w:szCs w:val="24"/>
          <w:u w:val="single"/>
        </w:rPr>
        <w:t>Zgodnie z wymogami art. 433 pkt 4) ustawy Pzp Zamawiający wskazuje, że minimalna /gwarantowana/ ilość biletów zakupionych miesięcznie wynosi: ……...</w:t>
      </w:r>
      <w:bookmarkStart w:id="1" w:name="_Hlk77840982"/>
      <w:r>
        <w:rPr>
          <w:rStyle w:val="Odwoanieprzypisudolnego"/>
          <w:rFonts w:ascii="Cambria" w:hAnsi="Cambria" w:cs="Arial"/>
          <w:bCs/>
          <w:sz w:val="24"/>
          <w:szCs w:val="24"/>
          <w:u w:val="single"/>
        </w:rPr>
        <w:footnoteReference w:id="3"/>
      </w: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</w:p>
    <w:p w14:paraId="41AC2F54" w14:textId="77777777" w:rsidR="007433A4" w:rsidRDefault="006814E2">
      <w:pPr>
        <w:pStyle w:val="Akapitzlist"/>
        <w:numPr>
          <w:ilvl w:val="3"/>
          <w:numId w:val="1"/>
        </w:numPr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 zapewni opiekę przewożonym uczniom poprzez stałą obecność w czasie przewozów opiekunów na poszczególnych trasach według następujących zasad:</w:t>
      </w:r>
    </w:p>
    <w:p w14:paraId="05A08023" w14:textId="77777777" w:rsidR="007433A4" w:rsidRDefault="006814E2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opiekun będzie odbierał dzieci/uczniów z przystanku i po odwiezieniu do szkoły przekazywał dzieci/uczniów pod opiekę nauczyciela,</w:t>
      </w:r>
    </w:p>
    <w:p w14:paraId="7960714A" w14:textId="77777777" w:rsidR="007433A4" w:rsidRDefault="006814E2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 zakończeniu zajęć opiekun będzie odbierał dzieci/uczniów od nauczyciela i odwoził na przystanek w miejscu zamieszkania</w:t>
      </w:r>
    </w:p>
    <w:p w14:paraId="03E71507" w14:textId="77777777" w:rsidR="007433A4" w:rsidRDefault="006814E2">
      <w:pPr>
        <w:pStyle w:val="Akapitzlist"/>
        <w:numPr>
          <w:ilvl w:val="3"/>
          <w:numId w:val="1"/>
        </w:numPr>
        <w:spacing w:after="0"/>
        <w:ind w:left="360"/>
        <w:jc w:val="both"/>
        <w:rPr>
          <w:rFonts w:ascii="Cambria" w:hAnsi="Cambria"/>
          <w:sz w:val="28"/>
          <w:szCs w:val="24"/>
        </w:rPr>
      </w:pPr>
      <w:r>
        <w:rPr>
          <w:rFonts w:ascii="Cambria" w:hAnsi="Cambria"/>
          <w:sz w:val="24"/>
        </w:rPr>
        <w:t>W uzasadnionym przypadku powołującym czasową niemożność świadczenia usług przewozowych np. w przypadku awarii technicznej pojazdu, Wykonawca zobowiązuje się do podstawienia autobusu zastępczego w miejsce awarii zapewniającego równorzędny lub wyższy poziom świadczonej usługi, w ciągu 60</w:t>
      </w:r>
      <w:r>
        <w:rPr>
          <w:rFonts w:ascii="Cambria" w:hAnsi="Cambria"/>
          <w:sz w:val="24"/>
          <w:vertAlign w:val="superscript"/>
        </w:rPr>
        <w:t xml:space="preserve"> </w:t>
      </w:r>
      <w:r>
        <w:rPr>
          <w:rFonts w:ascii="Cambria" w:hAnsi="Cambria"/>
          <w:sz w:val="24"/>
        </w:rPr>
        <w:t>minut.</w:t>
      </w:r>
      <w:bookmarkEnd w:id="1"/>
    </w:p>
    <w:p w14:paraId="531E6BCF" w14:textId="77777777" w:rsidR="007433A4" w:rsidRDefault="006814E2">
      <w:pPr>
        <w:pStyle w:val="Standard"/>
        <w:numPr>
          <w:ilvl w:val="3"/>
          <w:numId w:val="1"/>
        </w:numPr>
        <w:ind w:left="360"/>
        <w:jc w:val="both"/>
        <w:rPr>
          <w:rFonts w:ascii="Cambria" w:eastAsiaTheme="minorHAnsi" w:hAnsi="Cambria" w:cstheme="minorBidi"/>
          <w:kern w:val="0"/>
          <w:lang w:eastAsia="en-US"/>
        </w:rPr>
      </w:pPr>
      <w:r>
        <w:rPr>
          <w:rFonts w:ascii="Cambria" w:hAnsi="Cambria" w:cs="Arial"/>
          <w:bCs/>
        </w:rPr>
        <w:t>Szczegółowy opis przedmiotu zamówienia zawarty jest w Załączniku nr 1 do SWZ.</w:t>
      </w:r>
    </w:p>
    <w:p w14:paraId="511ABBDD" w14:textId="77777777" w:rsidR="007433A4" w:rsidRDefault="006814E2">
      <w:pPr>
        <w:widowControl w:val="0"/>
        <w:numPr>
          <w:ilvl w:val="3"/>
          <w:numId w:val="1"/>
        </w:numPr>
        <w:tabs>
          <w:tab w:val="left" w:pos="426"/>
          <w:tab w:val="left" w:pos="9514"/>
          <w:tab w:val="left" w:pos="99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Wykonawca zobowiązuje się do wykonania przedmiotu umowy z należytą starannością w sposób zgodny z obowiązującymi przepisami oraz zasadami współczesnej wiedzy technicznej.</w:t>
      </w:r>
    </w:p>
    <w:p w14:paraId="09A5FB0F" w14:textId="77777777" w:rsidR="007433A4" w:rsidRDefault="006814E2">
      <w:pPr>
        <w:autoSpaceDE w:val="0"/>
        <w:autoSpaceDN w:val="0"/>
        <w:spacing w:after="0"/>
        <w:jc w:val="center"/>
        <w:rPr>
          <w:rFonts w:ascii="Cambria" w:eastAsia="Calibri" w:hAnsi="Cambria" w:cs="ArialNarrow,Bold"/>
          <w:b/>
          <w:bCs/>
          <w:sz w:val="24"/>
          <w:szCs w:val="24"/>
        </w:rPr>
      </w:pPr>
      <w:r>
        <w:rPr>
          <w:rFonts w:ascii="Cambria" w:eastAsia="Calibri" w:hAnsi="Cambria" w:cs="ArialNarrow,Bold"/>
          <w:b/>
          <w:bCs/>
          <w:sz w:val="24"/>
          <w:szCs w:val="24"/>
        </w:rPr>
        <w:t>§ 2</w:t>
      </w:r>
    </w:p>
    <w:p w14:paraId="3F9D25E6" w14:textId="77777777" w:rsidR="007433A4" w:rsidRDefault="006814E2">
      <w:pPr>
        <w:autoSpaceDE w:val="0"/>
        <w:autoSpaceDN w:val="0"/>
        <w:spacing w:after="0"/>
        <w:jc w:val="center"/>
        <w:rPr>
          <w:rFonts w:ascii="Cambria" w:eastAsia="Calibri" w:hAnsi="Cambria" w:cs="ArialNarrow,Bold"/>
          <w:b/>
          <w:bCs/>
          <w:sz w:val="24"/>
          <w:szCs w:val="24"/>
        </w:rPr>
      </w:pPr>
      <w:r>
        <w:rPr>
          <w:rFonts w:ascii="Cambria" w:eastAsia="Calibri" w:hAnsi="Cambria" w:cs="ArialNarrow,Bold"/>
          <w:b/>
          <w:bCs/>
          <w:sz w:val="24"/>
          <w:szCs w:val="24"/>
        </w:rPr>
        <w:t>Klauzula zatrudnienia</w:t>
      </w:r>
    </w:p>
    <w:p w14:paraId="0AC3ABEB" w14:textId="77777777" w:rsidR="007433A4" w:rsidRDefault="006814E2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Zamawiający wymaga zatrudnienia na podstawie umowy o pracę przez wykonawcę lub podwykonawcę osób wykonujących wskazane poniżej czynności w trakcie realizacji zamówienia tj. </w:t>
      </w:r>
      <w:r>
        <w:rPr>
          <w:rFonts w:ascii="Cambria" w:hAnsi="Cambria" w:cs="Arial"/>
          <w:b/>
          <w:bCs/>
          <w:sz w:val="24"/>
          <w:szCs w:val="24"/>
        </w:rPr>
        <w:t>kierowanie autobusami, sprawowanie   opieki nad przewożonymi uczniami.</w:t>
      </w:r>
    </w:p>
    <w:p w14:paraId="0FA7152A" w14:textId="77777777" w:rsidR="007433A4" w:rsidRDefault="006814E2">
      <w:pPr>
        <w:tabs>
          <w:tab w:val="left" w:pos="426"/>
        </w:tabs>
        <w:autoSpaceDE w:val="0"/>
        <w:autoSpaceDN w:val="0"/>
        <w:adjustRightInd w:val="0"/>
        <w:spacing w:after="0"/>
        <w:ind w:left="426"/>
        <w:rPr>
          <w:rFonts w:ascii="Cambria" w:eastAsia="Cambria" w:hAnsi="Cambria" w:cs="Cambria"/>
          <w:i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>(</w:t>
      </w:r>
      <w:r>
        <w:rPr>
          <w:rFonts w:ascii="Cambria" w:eastAsia="Cambria" w:hAnsi="Cambria" w:cs="Cambria"/>
          <w:i/>
          <w:color w:val="000000" w:themeColor="text1"/>
          <w:sz w:val="24"/>
          <w:szCs w:val="24"/>
        </w:rPr>
        <w:t xml:space="preserve">obowiązek ten nie dotyczy sytuacji, gdy prace te będą wykonywane samodzielnie </w:t>
      </w:r>
      <w:r>
        <w:rPr>
          <w:rFonts w:ascii="Cambria" w:eastAsia="Cambria" w:hAnsi="Cambria" w:cs="Cambria"/>
          <w:i/>
          <w:color w:val="000000" w:themeColor="text1"/>
          <w:sz w:val="24"/>
          <w:szCs w:val="24"/>
        </w:rPr>
        <w:br/>
        <w:t>i osobiście przez osoby fizyczne prowadzące działalność gospodarczą w postaci tzw. samozatrudnienia, jako podwykonawcy).</w:t>
      </w:r>
    </w:p>
    <w:p w14:paraId="17E3A7FA" w14:textId="77777777" w:rsidR="007433A4" w:rsidRDefault="006814E2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Wykonawca, w terminie do 7 dni od dnia zawarcia umowy, przedstawi Zamawiającemu oświadczenie Wykonawcy lub podwykonawcy o zatrudnieniu na podstawie umowy o pracę osób wykonujących czynności, o których mowa w ust. 1. Oświadczenie to powinno zawierać w szczególności: dokładne określenie podmiotu składającego oświadczenie, datę złożenia oświadczenia, wskazanie, że wskazane </w:t>
      </w:r>
      <w:r>
        <w:rPr>
          <w:rFonts w:ascii="Cambria" w:hAnsi="Cambria"/>
          <w:sz w:val="24"/>
          <w:szCs w:val="24"/>
        </w:rPr>
        <w:lastRenderedPageBreak/>
        <w:t xml:space="preserve">w ust. 1czynności wykonują osoby zatrudnione na podstawie umowy o pracę wraz ze wskazaniem </w:t>
      </w:r>
      <w:r>
        <w:rPr>
          <w:rFonts w:ascii="Cambria" w:hAnsi="Cambria"/>
          <w:color w:val="000000"/>
          <w:sz w:val="24"/>
          <w:szCs w:val="24"/>
          <w:shd w:val="clear" w:color="auto" w:fill="FFFFFF"/>
        </w:rPr>
        <w:t>imienia i nazwiska zatrudnionego pracownika, daty zawarcia umowy o pracę, rodzaju umowy o pracę i zakresu obowiązków pracownika</w:t>
      </w:r>
      <w:r>
        <w:rPr>
          <w:rFonts w:ascii="Cambria" w:hAnsi="Cambria"/>
          <w:sz w:val="24"/>
          <w:szCs w:val="24"/>
        </w:rPr>
        <w:t>.</w:t>
      </w:r>
    </w:p>
    <w:p w14:paraId="13AFF2BF" w14:textId="77777777" w:rsidR="007433A4" w:rsidRDefault="006814E2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Wykonawca zobowiązany jest do informowania Zamawiającego o każdym przypadku zmiany osób wykonujących ww. czynności nie później niż w terminie 7 dni od dokonania takiej zmiany.</w:t>
      </w:r>
    </w:p>
    <w:p w14:paraId="60004374" w14:textId="77777777" w:rsidR="007433A4" w:rsidRDefault="006814E2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W trakcie realizacji zamówienia zamawiający uprawniony jest do wykonywania czynności kontrolnych </w:t>
      </w:r>
      <w:r>
        <w:rPr>
          <w:rFonts w:ascii="Cambria" w:hAnsi="Cambria" w:cs="Arial"/>
          <w:color w:val="000000"/>
          <w:sz w:val="24"/>
          <w:szCs w:val="24"/>
        </w:rPr>
        <w:t>wobec wykonawcy odnośnie</w:t>
      </w:r>
      <w:r>
        <w:rPr>
          <w:rFonts w:ascii="Cambria" w:hAnsi="Cambria" w:cs="Arial"/>
          <w:sz w:val="24"/>
          <w:szCs w:val="24"/>
        </w:rPr>
        <w:t xml:space="preserve"> spełniania przez wykonawcę lub podwykonawcę wymogu zatrudnienia na podstawie umowy o pracę osób wykonujących wskazane w ust. 1 czynności. Zamawiający uprawniony jest w szczególności do: </w:t>
      </w:r>
    </w:p>
    <w:p w14:paraId="0528B095" w14:textId="77777777" w:rsidR="007433A4" w:rsidRDefault="006814E2">
      <w:pPr>
        <w:pStyle w:val="Akapitzlist"/>
        <w:numPr>
          <w:ilvl w:val="0"/>
          <w:numId w:val="4"/>
        </w:numPr>
        <w:spacing w:after="0"/>
        <w:ind w:hanging="29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żądania </w:t>
      </w:r>
      <w:r>
        <w:rPr>
          <w:rFonts w:ascii="Cambria" w:hAnsi="Cambria"/>
          <w:sz w:val="24"/>
          <w:szCs w:val="24"/>
        </w:rPr>
        <w:t xml:space="preserve">następujących oświadczeń i dokumentów: </w:t>
      </w:r>
    </w:p>
    <w:p w14:paraId="050AE5C7" w14:textId="77777777" w:rsidR="007433A4" w:rsidRDefault="006814E2">
      <w:pPr>
        <w:pStyle w:val="Akapitzlist"/>
        <w:numPr>
          <w:ilvl w:val="0"/>
          <w:numId w:val="5"/>
        </w:numPr>
        <w:ind w:left="993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oświadczenia zatrudnionego pracownika,</w:t>
      </w:r>
    </w:p>
    <w:p w14:paraId="0E1DA5C3" w14:textId="77777777" w:rsidR="007433A4" w:rsidRDefault="006814E2">
      <w:pPr>
        <w:pStyle w:val="Akapitzlist"/>
        <w:numPr>
          <w:ilvl w:val="0"/>
          <w:numId w:val="5"/>
        </w:numPr>
        <w:ind w:left="993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oświadczenia wykonawcy lub podwykonawcy o zatrudnieniu pracownika na podstawie umowy o pracę,</w:t>
      </w:r>
    </w:p>
    <w:p w14:paraId="226CF299" w14:textId="77777777" w:rsidR="007433A4" w:rsidRDefault="006814E2">
      <w:pPr>
        <w:pStyle w:val="Akapitzlist"/>
        <w:numPr>
          <w:ilvl w:val="0"/>
          <w:numId w:val="5"/>
        </w:numPr>
        <w:ind w:left="993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poświadczonej za zgodność z oryginałem kopii umowy o pracę zatrudnionego pracownika,</w:t>
      </w:r>
    </w:p>
    <w:p w14:paraId="48A3995E" w14:textId="77777777" w:rsidR="007433A4" w:rsidRDefault="006814E2">
      <w:pPr>
        <w:pStyle w:val="Akapitzlist"/>
        <w:numPr>
          <w:ilvl w:val="0"/>
          <w:numId w:val="5"/>
        </w:numPr>
        <w:ind w:left="993" w:hanging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innych dokumentów </w:t>
      </w:r>
    </w:p>
    <w:p w14:paraId="473F976B" w14:textId="77777777" w:rsidR="007433A4" w:rsidRDefault="006814E2">
      <w:pPr>
        <w:pStyle w:val="Akapitzlist"/>
        <w:numPr>
          <w:ilvl w:val="0"/>
          <w:numId w:val="4"/>
        </w:numPr>
        <w:spacing w:after="0"/>
        <w:ind w:hanging="294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żądania wyjaśnień w przypadku wątpliwości w zakresie potwierdzenia spełniania ww. wymogów,</w:t>
      </w:r>
    </w:p>
    <w:p w14:paraId="6DA0CFC4" w14:textId="77777777" w:rsidR="007433A4" w:rsidRDefault="006814E2">
      <w:pPr>
        <w:pStyle w:val="Akapitzlist"/>
        <w:numPr>
          <w:ilvl w:val="0"/>
          <w:numId w:val="4"/>
        </w:numPr>
        <w:spacing w:after="0"/>
        <w:ind w:hanging="294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przeprowadzania kontroli na miejscu wykonywania świadczenia.</w:t>
      </w:r>
    </w:p>
    <w:p w14:paraId="4D4F819F" w14:textId="77777777" w:rsidR="007433A4" w:rsidRDefault="006814E2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E2C8E7E" w14:textId="77777777" w:rsidR="007433A4" w:rsidRDefault="006814E2">
      <w:pPr>
        <w:pStyle w:val="gmail-msolistparagraph"/>
        <w:numPr>
          <w:ilvl w:val="0"/>
          <w:numId w:val="3"/>
        </w:numPr>
        <w:spacing w:before="0" w:beforeAutospacing="0" w:after="0" w:afterAutospacing="0" w:line="276" w:lineRule="auto"/>
        <w:ind w:left="426" w:hanging="426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W trakcie realizacji zamówienia na każde wezwanie Zamawiającego w wyznaczonym w tym wezwaniu terminie Wykonawca przedłoży Zamawiającemu aktualne dokumenty wskazane w ust. 2.</w:t>
      </w:r>
    </w:p>
    <w:p w14:paraId="0E6380E5" w14:textId="77777777" w:rsidR="007433A4" w:rsidRDefault="006814E2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Wykonawca zobowiązany jest do wprowadzenia w umowach z podwykonawcami stosownych zapisów, zobowiązujących do zatrudnienia na podstawie umowy o pracę, przez cały okres realizacji zamówienia, wszystkich osób wykonujących czynności wymienione w ust. 1 oraz umożliwiających Zamawiającemu przeprowadzenie kontroli realizacji tego obowiązku. </w:t>
      </w:r>
    </w:p>
    <w:p w14:paraId="1A549441" w14:textId="77777777" w:rsidR="007433A4" w:rsidRDefault="006814E2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Z tytułu niespełnienia przez </w:t>
      </w:r>
      <w:r>
        <w:rPr>
          <w:rFonts w:ascii="Cambria" w:hAnsi="Cambria" w:cs="Arial"/>
          <w:color w:val="000000"/>
          <w:sz w:val="24"/>
          <w:szCs w:val="24"/>
        </w:rPr>
        <w:t xml:space="preserve">wykonawcę lub podwykonawcę wymogu zatrudnienia na podstawie umowy o pracę osób wykonujących wskazane w ust. 1 czynności zamawiający przewiduje sankcję w postaci obowiązku zapłaty przez wykonawcę kary umownej w wysokości określonej w § 10 ust. 1 pkt. 4) umowy w sprawie zamówienia publicznego. Niezłożenie przez wykonawcę w wyznaczonym przez zamawiającego terminie żądanych przez zamawiającego dowodów w celu potwierdzenia spełnienia </w:t>
      </w:r>
      <w:r>
        <w:rPr>
          <w:rFonts w:ascii="Cambria" w:hAnsi="Cambria" w:cs="Arial"/>
          <w:sz w:val="24"/>
          <w:szCs w:val="24"/>
        </w:rPr>
        <w:t xml:space="preserve">przez </w:t>
      </w:r>
      <w:r>
        <w:rPr>
          <w:rFonts w:ascii="Cambria" w:hAnsi="Cambria" w:cs="Arial"/>
          <w:color w:val="000000"/>
          <w:sz w:val="24"/>
          <w:szCs w:val="24"/>
        </w:rPr>
        <w:t xml:space="preserve">wykonawcę lub podwykonawcę wymogu zatrudnienia na podstawie umowy o pracę traktowane będzie jako </w:t>
      </w:r>
      <w:r>
        <w:rPr>
          <w:rFonts w:ascii="Cambria" w:hAnsi="Cambria" w:cs="Arial"/>
          <w:sz w:val="24"/>
          <w:szCs w:val="24"/>
        </w:rPr>
        <w:t xml:space="preserve">niespełnienie przez </w:t>
      </w:r>
      <w:r>
        <w:rPr>
          <w:rFonts w:ascii="Cambria" w:hAnsi="Cambria" w:cs="Arial"/>
          <w:color w:val="000000"/>
          <w:sz w:val="24"/>
          <w:szCs w:val="24"/>
        </w:rPr>
        <w:t xml:space="preserve">wykonawcę lub podwykonawcę wymogu zatrudnienia na podstawie umowy o pracę osób wykonujących wskazane w punkcie 1 czynności. </w:t>
      </w:r>
    </w:p>
    <w:p w14:paraId="39C84AE5" w14:textId="77777777" w:rsidR="007433A4" w:rsidRDefault="007433A4">
      <w:pPr>
        <w:pStyle w:val="Tekstpodstawowy"/>
        <w:tabs>
          <w:tab w:val="left" w:pos="1080"/>
          <w:tab w:val="left" w:pos="1575"/>
        </w:tabs>
        <w:spacing w:after="0"/>
        <w:ind w:left="284"/>
        <w:rPr>
          <w:rFonts w:ascii="Cambria" w:hAnsi="Cambria" w:cs="Tahoma"/>
          <w:color w:val="000000"/>
          <w:sz w:val="24"/>
          <w:szCs w:val="24"/>
        </w:rPr>
      </w:pPr>
    </w:p>
    <w:p w14:paraId="53EDFF65" w14:textId="77777777" w:rsidR="007433A4" w:rsidRDefault="007433A4">
      <w:pPr>
        <w:pStyle w:val="Tekstpodstawowy"/>
        <w:tabs>
          <w:tab w:val="left" w:pos="1080"/>
          <w:tab w:val="left" w:pos="1575"/>
        </w:tabs>
        <w:spacing w:after="0"/>
        <w:ind w:left="284"/>
        <w:rPr>
          <w:rFonts w:ascii="Cambria" w:hAnsi="Cambria" w:cs="Tahoma"/>
          <w:color w:val="000000"/>
          <w:sz w:val="24"/>
          <w:szCs w:val="24"/>
        </w:rPr>
      </w:pPr>
    </w:p>
    <w:p w14:paraId="6C6B951D" w14:textId="77777777" w:rsidR="007433A4" w:rsidRDefault="007433A4">
      <w:pPr>
        <w:pStyle w:val="Tekstpodstawowy"/>
        <w:tabs>
          <w:tab w:val="left" w:pos="1080"/>
          <w:tab w:val="left" w:pos="1575"/>
        </w:tabs>
        <w:spacing w:after="0"/>
        <w:ind w:left="284"/>
        <w:rPr>
          <w:rFonts w:ascii="Cambria" w:hAnsi="Cambria" w:cs="Tahoma"/>
          <w:color w:val="000000"/>
          <w:sz w:val="24"/>
          <w:szCs w:val="24"/>
        </w:rPr>
      </w:pPr>
    </w:p>
    <w:p w14:paraId="7644680D" w14:textId="77777777" w:rsidR="007433A4" w:rsidRDefault="006814E2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Tahoma"/>
          <w:i w:val="0"/>
          <w:iCs w:val="0"/>
          <w:color w:val="000000"/>
        </w:rPr>
      </w:pPr>
      <w:r>
        <w:rPr>
          <w:rFonts w:ascii="Cambria" w:eastAsia="Times New Roman" w:hAnsi="Cambria" w:cs="Tahoma"/>
          <w:i w:val="0"/>
          <w:iCs w:val="0"/>
          <w:color w:val="000000"/>
        </w:rPr>
        <w:lastRenderedPageBreak/>
        <w:t>§ 3</w:t>
      </w:r>
    </w:p>
    <w:p w14:paraId="3958B7EE" w14:textId="77777777" w:rsidR="007433A4" w:rsidRDefault="006814E2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Tahoma"/>
          <w:i w:val="0"/>
          <w:iCs w:val="0"/>
          <w:color w:val="000000"/>
        </w:rPr>
      </w:pPr>
      <w:r>
        <w:rPr>
          <w:rFonts w:ascii="Cambria" w:eastAsia="Times New Roman" w:hAnsi="Cambria" w:cs="Tahoma"/>
          <w:i w:val="0"/>
          <w:iCs w:val="0"/>
          <w:color w:val="000000"/>
        </w:rPr>
        <w:t xml:space="preserve">Podwykonawstwo </w:t>
      </w:r>
    </w:p>
    <w:p w14:paraId="1B94ED05" w14:textId="77777777" w:rsidR="007433A4" w:rsidRDefault="006814E2">
      <w:pPr>
        <w:numPr>
          <w:ilvl w:val="0"/>
          <w:numId w:val="6"/>
        </w:numPr>
        <w:tabs>
          <w:tab w:val="left" w:pos="360"/>
          <w:tab w:val="left" w:pos="1080"/>
        </w:tabs>
        <w:autoSpaceDE w:val="0"/>
        <w:autoSpaceDN w:val="0"/>
        <w:adjustRightInd w:val="0"/>
        <w:spacing w:after="0"/>
        <w:ind w:left="364" w:hanging="364"/>
        <w:jc w:val="both"/>
        <w:rPr>
          <w:rFonts w:ascii="Cambria" w:hAnsi="Cambria" w:cs="Tahoma"/>
          <w:b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Zamawiający dopuszcza powierzenie wykonania części niniejszej umowy podwykonawcom, w następującym zakresie ……………………………………</w:t>
      </w:r>
    </w:p>
    <w:p w14:paraId="3B559E33" w14:textId="77777777" w:rsidR="007433A4" w:rsidRDefault="006814E2">
      <w:pPr>
        <w:numPr>
          <w:ilvl w:val="0"/>
          <w:numId w:val="6"/>
        </w:numPr>
        <w:tabs>
          <w:tab w:val="left" w:pos="360"/>
          <w:tab w:val="left" w:pos="1080"/>
        </w:tabs>
        <w:autoSpaceDE w:val="0"/>
        <w:autoSpaceDN w:val="0"/>
        <w:adjustRightInd w:val="0"/>
        <w:spacing w:after="0"/>
        <w:ind w:left="364" w:hanging="364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 zlecając podwykonawcom wykonanie części niniejszego zamówienia ponosi odpowiedzialność za ich czynności jak za swoje własne.</w:t>
      </w:r>
    </w:p>
    <w:p w14:paraId="5EA2EC02" w14:textId="77777777" w:rsidR="007433A4" w:rsidRDefault="006814E2">
      <w:pPr>
        <w:numPr>
          <w:ilvl w:val="0"/>
          <w:numId w:val="6"/>
        </w:numPr>
        <w:tabs>
          <w:tab w:val="left" w:pos="360"/>
          <w:tab w:val="left" w:pos="1080"/>
        </w:tabs>
        <w:autoSpaceDE w:val="0"/>
        <w:autoSpaceDN w:val="0"/>
        <w:adjustRightInd w:val="0"/>
        <w:spacing w:after="0"/>
        <w:ind w:left="364" w:hanging="364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 przyjmuje pełną odpowiedzialność cywilną za wszelkie zawinione przez podwykonawców szkody osobiste i majątkowe wobec zamawiającego lub osób trzecich, które mogą powstać w związku z wykonaniem umowy.</w:t>
      </w:r>
    </w:p>
    <w:p w14:paraId="2B44EEA1" w14:textId="77777777" w:rsidR="007433A4" w:rsidRDefault="007433A4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jc w:val="left"/>
        <w:rPr>
          <w:rFonts w:ascii="Cambria" w:eastAsia="Times New Roman" w:hAnsi="Cambria" w:cs="Tahoma"/>
          <w:i w:val="0"/>
          <w:iCs w:val="0"/>
          <w:color w:val="000000"/>
        </w:rPr>
      </w:pPr>
    </w:p>
    <w:p w14:paraId="0E837188" w14:textId="77777777" w:rsidR="007433A4" w:rsidRDefault="006814E2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Tahoma"/>
          <w:i w:val="0"/>
          <w:iCs w:val="0"/>
          <w:color w:val="000000"/>
        </w:rPr>
      </w:pPr>
      <w:r>
        <w:rPr>
          <w:rFonts w:ascii="Cambria" w:eastAsia="Times New Roman" w:hAnsi="Cambria" w:cs="Tahoma"/>
          <w:i w:val="0"/>
          <w:iCs w:val="0"/>
          <w:color w:val="000000"/>
        </w:rPr>
        <w:t>§ 4</w:t>
      </w:r>
    </w:p>
    <w:p w14:paraId="63A7161E" w14:textId="77777777" w:rsidR="007433A4" w:rsidRDefault="006814E2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Tahoma"/>
          <w:i w:val="0"/>
          <w:iCs w:val="0"/>
          <w:color w:val="000000"/>
        </w:rPr>
      </w:pPr>
      <w:r>
        <w:rPr>
          <w:rFonts w:ascii="Cambria" w:eastAsia="Times New Roman" w:hAnsi="Cambria" w:cs="Tahoma"/>
          <w:i w:val="0"/>
          <w:iCs w:val="0"/>
          <w:color w:val="000000"/>
        </w:rPr>
        <w:t xml:space="preserve">Ubezpieczenia </w:t>
      </w:r>
    </w:p>
    <w:p w14:paraId="1C086115" w14:textId="77777777" w:rsidR="007433A4" w:rsidRDefault="006814E2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ind w:left="426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eastAsia="Calibri" w:hAnsi="Cambria" w:cs="Tahoma"/>
          <w:sz w:val="24"/>
          <w:szCs w:val="24"/>
        </w:rPr>
        <w:t xml:space="preserve">Wykonawca ponosi odpowiedzialność wobec zamawiającego za dowożone dzieci </w:t>
      </w:r>
      <w:r>
        <w:rPr>
          <w:rFonts w:ascii="Cambria" w:eastAsia="Calibri" w:hAnsi="Cambria" w:cs="Tahoma"/>
          <w:sz w:val="24"/>
          <w:szCs w:val="24"/>
        </w:rPr>
        <w:br/>
        <w:t xml:space="preserve">i osoby trzecie oraz za szkody, będące następstwem wykonywania przedmiotu umowy. </w:t>
      </w:r>
      <w:r>
        <w:rPr>
          <w:rFonts w:ascii="Cambria" w:eastAsia="Calibri" w:hAnsi="Cambria" w:cs="Tahoma"/>
          <w:sz w:val="24"/>
          <w:szCs w:val="24"/>
        </w:rPr>
        <w:br/>
      </w:r>
      <w:r>
        <w:rPr>
          <w:rFonts w:ascii="Cambria" w:eastAsia="Calibri" w:hAnsi="Cambria" w:cs="Tahoma"/>
          <w:i/>
          <w:sz w:val="24"/>
          <w:szCs w:val="24"/>
        </w:rPr>
        <w:t>W przypadku, gdyby wobec zamawiającego skierowane zostały jakiekolwiek roszczenia powstałe w związku z realizowanymi przez wykonawcę usługami w ramach przedmiotu umowy, wykonawca przejmie wszelką odpowiedzialność z tego tytułu i we własnym zakresie zaspokoi te roszczenia.</w:t>
      </w:r>
    </w:p>
    <w:p w14:paraId="0881107D" w14:textId="77777777" w:rsidR="007433A4" w:rsidRDefault="006814E2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ind w:left="426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eastAsia="Calibri" w:hAnsi="Cambria" w:cs="Tahoma"/>
          <w:sz w:val="24"/>
          <w:szCs w:val="24"/>
        </w:rPr>
        <w:t>W przypadku, gdy na mocy obowiązujących przepisów prawa albo orzeczenia sądu lub innego organu orzekającego, zamawiający byłby zobowiązany do zaspokojenia roszczeń powstałych w związku z przedmiotem zamówienia realizowanym przez wykonawcę, wykonawca niezwłocznie pokryje w pełni takie szkody lub zwróci zamawiającemu wszelkie wypłacone przez niego kwoty.</w:t>
      </w:r>
    </w:p>
    <w:p w14:paraId="5A62452E" w14:textId="77777777" w:rsidR="007433A4" w:rsidRDefault="006814E2">
      <w:pPr>
        <w:pStyle w:val="Akapitzlist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Calibri" w:hAnsi="Cambria" w:cs="Tahoma"/>
          <w:b/>
          <w:sz w:val="24"/>
          <w:szCs w:val="24"/>
        </w:rPr>
      </w:pPr>
      <w:r>
        <w:rPr>
          <w:rFonts w:ascii="Cambria" w:eastAsia="Calibri" w:hAnsi="Cambria" w:cs="Tahoma"/>
          <w:b/>
          <w:sz w:val="24"/>
          <w:szCs w:val="24"/>
        </w:rPr>
        <w:t>Wykonawca zobowiązany jest posiadać ubezpieczenie od odpowiedzialności cywilnej posiadanych pojazdów mechanicznych za szkody powstałe w związku z ruchem posiadanych przez niego pojazdów. Suma gwarancyjna nie może być niższa niż określona w art. 36 ustawy z dnia 22 maja 2003 r. o ubezpieczeniach obowiązkowych, Ubezpieczeniowym Funduszu Gwarancyjnym i Polskim Biurze Ubezpieczycieli Komunikacyjnych.</w:t>
      </w:r>
    </w:p>
    <w:p w14:paraId="0704D147" w14:textId="77777777" w:rsidR="007433A4" w:rsidRDefault="006814E2">
      <w:pPr>
        <w:pStyle w:val="Akapitzlist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eastAsia="Calibri" w:hAnsi="Cambria" w:cs="Tahoma"/>
          <w:sz w:val="24"/>
          <w:szCs w:val="24"/>
        </w:rPr>
        <w:t xml:space="preserve">Wykonawca zobowiązany jest dostarczyć Zamawiającemu w terminie do </w:t>
      </w:r>
      <w:r>
        <w:rPr>
          <w:rFonts w:ascii="Cambria" w:eastAsia="Calibri" w:hAnsi="Cambria" w:cs="Tahoma"/>
          <w:sz w:val="24"/>
          <w:szCs w:val="24"/>
        </w:rPr>
        <w:br/>
        <w:t xml:space="preserve">3 dni roboczych przed podpisaniu umowy dnia, dokumenty ubezpieczenia pojazdów wykorzystywanych przy realizacji zamówienia (kopie polis ubezpieczeniowych) wraz z mającymi do nich zastosowanie warunkami (bez opłat </w:t>
      </w:r>
      <w:r>
        <w:rPr>
          <w:rFonts w:ascii="Cambria" w:eastAsia="Calibri" w:hAnsi="Cambria" w:cs="Tahoma"/>
          <w:sz w:val="24"/>
          <w:szCs w:val="24"/>
        </w:rPr>
        <w:br/>
        <w:t>i składek ubezpieczeniowych) potwierdzającymi, że wymagane ubezpieczenia zostały zawarte i są obowiązujące wraz z dowodami, że są prawidłowo opłacane.</w:t>
      </w:r>
    </w:p>
    <w:p w14:paraId="5EDD42EB" w14:textId="77777777" w:rsidR="007433A4" w:rsidRDefault="006814E2">
      <w:pPr>
        <w:pStyle w:val="Akapitzlist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 xml:space="preserve">W przypadku zwłoki wykonawcy w realizacji obowiązku, o którym mowa </w:t>
      </w:r>
      <w:r>
        <w:rPr>
          <w:rFonts w:ascii="Cambria" w:hAnsi="Cambria" w:cs="Tahoma"/>
          <w:color w:val="000000"/>
          <w:sz w:val="24"/>
          <w:szCs w:val="24"/>
        </w:rPr>
        <w:br/>
        <w:t>w ust. 4, zamawiający jest uprawniony do naliczenia kary umownej w wysokości określonej odpowiednio w § 10 umowy, lub odstąpienia od umowy z przyczyn zależnych od wykonawcy i naliczenia kary umownej w wysokości określonej w § 10 umowy.</w:t>
      </w:r>
    </w:p>
    <w:p w14:paraId="695D1F10" w14:textId="77777777" w:rsidR="007433A4" w:rsidRDefault="007433A4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Cambria" w:eastAsia="Calibri" w:hAnsi="Cambria" w:cs="Tahoma"/>
          <w:color w:val="000000"/>
          <w:sz w:val="24"/>
          <w:szCs w:val="24"/>
        </w:rPr>
      </w:pPr>
    </w:p>
    <w:p w14:paraId="347DA605" w14:textId="77777777" w:rsidR="007433A4" w:rsidRDefault="007433A4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Cambria" w:eastAsia="Calibri" w:hAnsi="Cambria" w:cs="Tahoma"/>
          <w:color w:val="000000"/>
          <w:sz w:val="24"/>
          <w:szCs w:val="24"/>
        </w:rPr>
      </w:pPr>
    </w:p>
    <w:p w14:paraId="5356D54C" w14:textId="77777777" w:rsidR="007433A4" w:rsidRDefault="007433A4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Cambria" w:eastAsia="Calibri" w:hAnsi="Cambria" w:cs="Tahoma"/>
          <w:color w:val="000000"/>
          <w:sz w:val="24"/>
          <w:szCs w:val="24"/>
        </w:rPr>
      </w:pPr>
    </w:p>
    <w:p w14:paraId="4541A963" w14:textId="77777777" w:rsidR="007433A4" w:rsidRDefault="007433A4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Cambria" w:eastAsia="Calibri" w:hAnsi="Cambria" w:cs="Tahoma"/>
          <w:color w:val="000000"/>
          <w:sz w:val="24"/>
          <w:szCs w:val="24"/>
        </w:rPr>
      </w:pPr>
    </w:p>
    <w:p w14:paraId="030C2092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bCs w:val="0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lastRenderedPageBreak/>
        <w:t>§ 5</w:t>
      </w:r>
    </w:p>
    <w:p w14:paraId="034A4035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b w:val="0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Obowiązki stron</w:t>
      </w:r>
    </w:p>
    <w:p w14:paraId="528DE974" w14:textId="77777777" w:rsidR="007433A4" w:rsidRDefault="006814E2">
      <w:pPr>
        <w:pStyle w:val="Akapitzlist"/>
        <w:numPr>
          <w:ilvl w:val="6"/>
          <w:numId w:val="8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 zobowiązany jest do:</w:t>
      </w:r>
    </w:p>
    <w:p w14:paraId="2941DA75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realizowania przewozów pojazdami sprawnymi pod względem techniczno–eksploatacyjnym, czystymi wewnątrz i na zewnątrz, zapewniającymi uczniom odpowiednie warunki bezpieczeństwa i higieny, spełniającymi wymogi zawarte w przepisach prawa, </w:t>
      </w:r>
    </w:p>
    <w:p w14:paraId="5E668C19" w14:textId="77777777" w:rsidR="007433A4" w:rsidRDefault="006814E2">
      <w:pPr>
        <w:pStyle w:val="Akapitzlist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punktualności i przestrzegania aktualnych tras, </w:t>
      </w:r>
    </w:p>
    <w:p w14:paraId="1F1993DE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ogrzewania wnętrza pojazdu w okresie zimowym i zapewnienia klimatyzacji </w:t>
      </w:r>
      <w:r>
        <w:rPr>
          <w:rFonts w:ascii="Cambria" w:hAnsi="Cambria" w:cs="Tahoma"/>
          <w:sz w:val="24"/>
          <w:szCs w:val="24"/>
        </w:rPr>
        <w:br/>
        <w:t>w okresie letnim,</w:t>
      </w:r>
    </w:p>
    <w:p w14:paraId="334A7DFF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zapewnienia obsługi linii przez kierowców posiadających wymagane </w:t>
      </w:r>
      <w:r>
        <w:rPr>
          <w:rFonts w:ascii="Cambria" w:hAnsi="Cambria" w:cs="Tahoma"/>
          <w:sz w:val="24"/>
          <w:szCs w:val="24"/>
        </w:rPr>
        <w:br/>
        <w:t>uprawnienia,</w:t>
      </w:r>
    </w:p>
    <w:p w14:paraId="4BD06B04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udostępnienia pojazdu w celu jego kontroli upoważnionym pracownikom Zamawiającego lub osobom upoważnionym przez Zamawiającego,</w:t>
      </w:r>
    </w:p>
    <w:p w14:paraId="15A647F4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udzielania Zamawiającemu wszelkich informacji dotyczących usług stanowiących przedmiot umowy,</w:t>
      </w:r>
    </w:p>
    <w:p w14:paraId="27232AC4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niezwłocznego powiadamiania zamawiającego o wszelkich zaistniałych </w:t>
      </w:r>
      <w:r>
        <w:rPr>
          <w:rFonts w:ascii="Cambria" w:hAnsi="Cambria" w:cs="Tahoma"/>
          <w:sz w:val="24"/>
          <w:szCs w:val="24"/>
        </w:rPr>
        <w:br/>
        <w:t>lub przewidywanych przeszkodach w świadczeniu usług stanowiących przedmiot umowy,</w:t>
      </w:r>
    </w:p>
    <w:p w14:paraId="0B2C73DA" w14:textId="77777777" w:rsidR="007433A4" w:rsidRDefault="006814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zaspokajania we własnym zakresie wszelkich roszczeń zgłaszanych przez pasażerów i inne podmioty, które poniosły szkody w związku z wykonywaniem przez wykonawcę usług będących przedmiotem umowy,</w:t>
      </w:r>
    </w:p>
    <w:p w14:paraId="43653315" w14:textId="77777777" w:rsidR="007433A4" w:rsidRDefault="006814E2">
      <w:pPr>
        <w:pStyle w:val="Akapitzlist"/>
        <w:numPr>
          <w:ilvl w:val="6"/>
          <w:numId w:val="8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eastAsia="Calibri" w:hAnsi="Cambria" w:cs="Tahoma"/>
          <w:sz w:val="24"/>
          <w:szCs w:val="24"/>
        </w:rPr>
        <w:t>Przed rozpoczęciem realizacji zamówienia Wykonawca zobowiązuje się przedstawić Zamawiającemu dokumenty wymagane przepisami art. 21 ust. 1-5 ustawy z dnia 13 maja 2016 r. o przeciwdziałaniu zagrożeniom przestępczością na tle seksualnym i ochronie małoletnich (t.j. Dz. U. z 2024 r. poz. 1802) – dotyczące zarówno kierowców jak i osób sprawujących opiekę w czasie dowozu.</w:t>
      </w:r>
    </w:p>
    <w:p w14:paraId="1C659202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§ 6</w:t>
      </w:r>
    </w:p>
    <w:p w14:paraId="7F9F2759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Przedstawiciele Zamawiającego i Wykonawcy </w:t>
      </w:r>
    </w:p>
    <w:p w14:paraId="17B56C42" w14:textId="77777777" w:rsidR="007433A4" w:rsidRDefault="006814E2">
      <w:pPr>
        <w:widowControl w:val="0"/>
        <w:numPr>
          <w:ilvl w:val="0"/>
          <w:numId w:val="10"/>
        </w:numPr>
        <w:spacing w:after="0"/>
        <w:ind w:right="72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Korespondencja w ramach niniejszej umowy pomiędzy zamawiającym,</w:t>
      </w:r>
      <w:r>
        <w:rPr>
          <w:rFonts w:ascii="Cambria" w:hAnsi="Cambria" w:cs="Tahoma"/>
          <w:sz w:val="24"/>
          <w:szCs w:val="24"/>
        </w:rPr>
        <w:br/>
        <w:t>a wykonawcą będzie sporządzana w formie pisemnej w języku polskim. Korespondencja wysłana faksem lub pocztą elektroniczną musi być każdorazowo niezwłocznie potwierdzona na piśmie.</w:t>
      </w:r>
    </w:p>
    <w:p w14:paraId="2606DB3F" w14:textId="77777777" w:rsidR="007433A4" w:rsidRDefault="006814E2">
      <w:pPr>
        <w:widowControl w:val="0"/>
        <w:numPr>
          <w:ilvl w:val="0"/>
          <w:numId w:val="10"/>
        </w:numPr>
        <w:spacing w:after="0"/>
        <w:ind w:right="72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Strony podają następujące adresy do korespondencji:</w:t>
      </w:r>
    </w:p>
    <w:p w14:paraId="7015CD5C" w14:textId="77777777" w:rsidR="007433A4" w:rsidRDefault="006814E2">
      <w:pPr>
        <w:widowControl w:val="0"/>
        <w:numPr>
          <w:ilvl w:val="1"/>
          <w:numId w:val="11"/>
        </w:numPr>
        <w:tabs>
          <w:tab w:val="left" w:pos="567"/>
          <w:tab w:val="left" w:pos="6237"/>
          <w:tab w:val="left" w:pos="9781"/>
        </w:tabs>
        <w:spacing w:after="0"/>
        <w:ind w:left="851" w:right="23" w:hanging="425"/>
        <w:jc w:val="both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dla Zamawiającego – ………………………….………,</w:t>
      </w:r>
    </w:p>
    <w:p w14:paraId="0F743B96" w14:textId="77777777" w:rsidR="007433A4" w:rsidRDefault="006814E2">
      <w:pPr>
        <w:widowControl w:val="0"/>
        <w:numPr>
          <w:ilvl w:val="1"/>
          <w:numId w:val="11"/>
        </w:numPr>
        <w:tabs>
          <w:tab w:val="left" w:pos="567"/>
          <w:tab w:val="left" w:pos="6237"/>
          <w:tab w:val="left" w:pos="9781"/>
        </w:tabs>
        <w:spacing w:after="0"/>
        <w:ind w:left="851" w:right="23" w:hanging="425"/>
        <w:jc w:val="both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dla Wykonawcy – ……………………………….………</w:t>
      </w:r>
    </w:p>
    <w:p w14:paraId="791E9206" w14:textId="77777777" w:rsidR="007433A4" w:rsidRDefault="006814E2">
      <w:pPr>
        <w:widowControl w:val="0"/>
        <w:numPr>
          <w:ilvl w:val="0"/>
          <w:numId w:val="10"/>
        </w:numPr>
        <w:spacing w:after="0"/>
        <w:ind w:right="72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 celu koordynacji spraw związanych z wykonywaniem umowy zamawiający i wykonawca wyznaczają swoich przedstawicieli w osobach:</w:t>
      </w:r>
    </w:p>
    <w:p w14:paraId="24D4FAA6" w14:textId="77777777" w:rsidR="007433A4" w:rsidRDefault="006814E2">
      <w:pPr>
        <w:widowControl w:val="0"/>
        <w:numPr>
          <w:ilvl w:val="0"/>
          <w:numId w:val="12"/>
        </w:numPr>
        <w:spacing w:after="0"/>
        <w:ind w:right="72" w:hanging="331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zamawiający</w:t>
      </w:r>
    </w:p>
    <w:p w14:paraId="19A07F8F" w14:textId="77777777" w:rsidR="007433A4" w:rsidRDefault="006814E2">
      <w:pPr>
        <w:widowControl w:val="0"/>
        <w:spacing w:after="0"/>
        <w:ind w:left="357" w:right="74" w:firstLine="351"/>
        <w:rPr>
          <w:rFonts w:ascii="Cambria" w:hAnsi="Cambria" w:cs="Tahoma"/>
          <w:sz w:val="24"/>
          <w:szCs w:val="24"/>
          <w:lang w:val="en-US"/>
        </w:rPr>
      </w:pPr>
      <w:r>
        <w:rPr>
          <w:rFonts w:ascii="Cambria" w:hAnsi="Cambria" w:cs="Tahoma"/>
          <w:sz w:val="24"/>
          <w:szCs w:val="24"/>
          <w:lang w:val="en-US"/>
        </w:rPr>
        <w:t>Pan(i): …………………………………………………………………………….…..……</w:t>
      </w:r>
    </w:p>
    <w:p w14:paraId="3D4A4ED7" w14:textId="77777777" w:rsidR="007433A4" w:rsidRDefault="006814E2">
      <w:pPr>
        <w:widowControl w:val="0"/>
        <w:spacing w:after="0"/>
        <w:ind w:left="708" w:right="74"/>
        <w:rPr>
          <w:rFonts w:ascii="Cambria" w:hAnsi="Cambria" w:cs="Tahoma"/>
          <w:sz w:val="24"/>
          <w:szCs w:val="24"/>
          <w:lang w:val="en-US"/>
        </w:rPr>
      </w:pPr>
      <w:r>
        <w:rPr>
          <w:rFonts w:ascii="Cambria" w:hAnsi="Cambria" w:cs="Tahoma"/>
          <w:sz w:val="24"/>
          <w:szCs w:val="24"/>
          <w:lang w:val="en-US"/>
        </w:rPr>
        <w:t>tel. ………………., fax. ………………. e-mail:………………………………………..</w:t>
      </w:r>
    </w:p>
    <w:p w14:paraId="66BF694B" w14:textId="77777777" w:rsidR="007433A4" w:rsidRDefault="006814E2">
      <w:pPr>
        <w:widowControl w:val="0"/>
        <w:numPr>
          <w:ilvl w:val="0"/>
          <w:numId w:val="12"/>
        </w:numPr>
        <w:spacing w:after="0"/>
        <w:ind w:right="72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</w:t>
      </w:r>
    </w:p>
    <w:p w14:paraId="58373E42" w14:textId="77777777" w:rsidR="007433A4" w:rsidRDefault="006814E2">
      <w:pPr>
        <w:autoSpaceDE w:val="0"/>
        <w:autoSpaceDN w:val="0"/>
        <w:adjustRightInd w:val="0"/>
        <w:spacing w:after="0"/>
        <w:ind w:left="360" w:right="72" w:firstLine="348"/>
        <w:rPr>
          <w:rFonts w:ascii="Cambria" w:hAnsi="Cambria" w:cs="Tahoma"/>
          <w:sz w:val="24"/>
          <w:szCs w:val="24"/>
          <w:lang w:val="en-US"/>
        </w:rPr>
      </w:pPr>
      <w:r>
        <w:rPr>
          <w:rFonts w:ascii="Cambria" w:hAnsi="Cambria" w:cs="Tahoma"/>
          <w:sz w:val="24"/>
          <w:szCs w:val="24"/>
          <w:lang w:val="en-US"/>
        </w:rPr>
        <w:t>Pan(i): ………………………………………………………………………………………</w:t>
      </w:r>
    </w:p>
    <w:p w14:paraId="5A5C45EA" w14:textId="77777777" w:rsidR="007433A4" w:rsidRDefault="006814E2">
      <w:pPr>
        <w:widowControl w:val="0"/>
        <w:spacing w:after="0"/>
        <w:ind w:left="708" w:right="74"/>
        <w:rPr>
          <w:rFonts w:ascii="Cambria" w:hAnsi="Cambria" w:cs="Tahoma"/>
          <w:sz w:val="24"/>
          <w:szCs w:val="24"/>
          <w:lang w:val="en-US"/>
        </w:rPr>
      </w:pPr>
      <w:r>
        <w:rPr>
          <w:rFonts w:ascii="Cambria" w:hAnsi="Cambria" w:cs="Tahoma"/>
          <w:sz w:val="24"/>
          <w:szCs w:val="24"/>
          <w:lang w:val="en-US"/>
        </w:rPr>
        <w:t>tel. ………………., fax.………………… e-mail:………………..……………………..</w:t>
      </w:r>
    </w:p>
    <w:p w14:paraId="20F2F6FB" w14:textId="77777777" w:rsidR="007433A4" w:rsidRDefault="006814E2">
      <w:pPr>
        <w:widowControl w:val="0"/>
        <w:numPr>
          <w:ilvl w:val="0"/>
          <w:numId w:val="10"/>
        </w:numPr>
        <w:tabs>
          <w:tab w:val="left" w:pos="426"/>
        </w:tabs>
        <w:spacing w:after="0"/>
        <w:ind w:right="72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O każdej zmianie adresu bądź osób wskazanych w ust. 2 i 3 niniejszego paragrafu </w:t>
      </w:r>
      <w:r>
        <w:rPr>
          <w:rFonts w:ascii="Cambria" w:hAnsi="Cambria" w:cs="Tahoma"/>
          <w:sz w:val="24"/>
          <w:szCs w:val="24"/>
        </w:rPr>
        <w:lastRenderedPageBreak/>
        <w:t xml:space="preserve">należy niezwłocznie poinformować drugą stronę. </w:t>
      </w:r>
    </w:p>
    <w:p w14:paraId="23F9ADE9" w14:textId="77777777" w:rsidR="007433A4" w:rsidRDefault="006814E2">
      <w:pPr>
        <w:widowControl w:val="0"/>
        <w:numPr>
          <w:ilvl w:val="0"/>
          <w:numId w:val="10"/>
        </w:numPr>
        <w:tabs>
          <w:tab w:val="left" w:pos="426"/>
        </w:tabs>
        <w:spacing w:after="0"/>
        <w:ind w:right="72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W razie niedochowania obowiązku informacji o zmianie adresu, wszelka korespondencja związana z realizacją umowy, przesłana na adres podany w ust. 1 zostanie uznana za doręczoną w sposób umożliwiający zapoznanie się z jej treścią. </w:t>
      </w:r>
    </w:p>
    <w:p w14:paraId="3C919C5C" w14:textId="77777777" w:rsidR="007433A4" w:rsidRDefault="007433A4">
      <w:pPr>
        <w:pStyle w:val="Tekstpodstawowy35"/>
        <w:numPr>
          <w:ilvl w:val="12"/>
          <w:numId w:val="0"/>
        </w:numPr>
        <w:spacing w:line="276" w:lineRule="auto"/>
        <w:rPr>
          <w:rFonts w:ascii="Cambria" w:hAnsi="Cambria" w:cs="Tahoma"/>
          <w:color w:val="000000"/>
          <w:sz w:val="24"/>
          <w:szCs w:val="24"/>
        </w:rPr>
      </w:pPr>
    </w:p>
    <w:p w14:paraId="392851A9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§ 7</w:t>
      </w:r>
    </w:p>
    <w:p w14:paraId="5AD18ADF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Termin wykonania</w:t>
      </w:r>
    </w:p>
    <w:p w14:paraId="33C97BFB" w14:textId="77777777" w:rsidR="007433A4" w:rsidRDefault="006814E2">
      <w:pPr>
        <w:pStyle w:val="Akapitzlist"/>
        <w:numPr>
          <w:ilvl w:val="3"/>
          <w:numId w:val="10"/>
        </w:numPr>
        <w:tabs>
          <w:tab w:val="clear" w:pos="3447"/>
        </w:tabs>
        <w:spacing w:after="0"/>
        <w:ind w:left="426" w:hanging="426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 xml:space="preserve">Wykonawca zobowiązuje się wykonać przedmiot umowy, w terminie </w:t>
      </w:r>
      <w:r>
        <w:rPr>
          <w:rFonts w:ascii="Cambria" w:hAnsi="Cambria" w:cs="Tahoma"/>
          <w:b/>
          <w:color w:val="000000"/>
          <w:sz w:val="24"/>
          <w:szCs w:val="24"/>
        </w:rPr>
        <w:t xml:space="preserve">od dnia </w:t>
      </w:r>
      <w:r>
        <w:rPr>
          <w:rFonts w:ascii="Cambria" w:hAnsi="Cambria" w:cs="Tahoma"/>
          <w:b/>
          <w:color w:val="000000"/>
          <w:sz w:val="24"/>
          <w:szCs w:val="24"/>
        </w:rPr>
        <w:br/>
        <w:t>1 września 2026 roku do dnia 30 czerwca 2027 roku</w:t>
      </w:r>
      <w:r>
        <w:rPr>
          <w:rFonts w:ascii="Cambria" w:hAnsi="Cambria"/>
          <w:b/>
          <w:color w:val="000000"/>
          <w:sz w:val="24"/>
          <w:szCs w:val="24"/>
        </w:rPr>
        <w:t>.</w:t>
      </w:r>
      <w:r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 </w:t>
      </w:r>
    </w:p>
    <w:p w14:paraId="53A62665" w14:textId="77777777" w:rsidR="007433A4" w:rsidRDefault="006814E2">
      <w:pPr>
        <w:pStyle w:val="Akapitzlist"/>
        <w:numPr>
          <w:ilvl w:val="3"/>
          <w:numId w:val="10"/>
        </w:numPr>
        <w:tabs>
          <w:tab w:val="clear" w:pos="3447"/>
        </w:tabs>
        <w:spacing w:after="0"/>
        <w:ind w:left="426" w:hanging="426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>W przypadku częściowego wstrzymania wykonywania usługi, Zamawiający dopuszcza możliwość zmiany wynagrodzenia Wykonawcy w zakresie ceny biletu miesięcznego, jednak jedynie do wysokości, która zapewnia Wykonawcy proporcjonalny (do liczby przewożonych uczniów) poziom zysku założonego przy kalkulacji ceny ofertowej.</w:t>
      </w:r>
    </w:p>
    <w:p w14:paraId="281BE535" w14:textId="77777777" w:rsidR="007433A4" w:rsidRDefault="006814E2">
      <w:pPr>
        <w:pStyle w:val="Akapitzlist"/>
        <w:numPr>
          <w:ilvl w:val="3"/>
          <w:numId w:val="10"/>
        </w:numPr>
        <w:tabs>
          <w:tab w:val="clear" w:pos="3447"/>
        </w:tabs>
        <w:spacing w:after="0"/>
        <w:ind w:left="426" w:hanging="426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 xml:space="preserve">W sytuacji, o której mowa w ust. 2, Wykonawca zobowiązany jest przedstawić szczegółową kalkulację jaką przyjął dla wyceny oferty w momencie jej składania, </w:t>
      </w:r>
      <w:r>
        <w:rPr>
          <w:rFonts w:ascii="Cambria" w:hAnsi="Cambria" w:cs="Arial"/>
          <w:color w:val="000000" w:themeColor="text1"/>
          <w:sz w:val="24"/>
          <w:szCs w:val="24"/>
        </w:rPr>
        <w:br/>
        <w:t>w tym wskazującą:</w:t>
      </w:r>
    </w:p>
    <w:p w14:paraId="5134E70A" w14:textId="77777777" w:rsidR="007433A4" w:rsidRDefault="006814E2">
      <w:pPr>
        <w:pStyle w:val="Akapitzlist"/>
        <w:numPr>
          <w:ilvl w:val="2"/>
          <w:numId w:val="11"/>
        </w:numPr>
        <w:spacing w:after="0"/>
        <w:ind w:left="99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 xml:space="preserve">dokładny zakres ponoszonych kosztów (wynagrodzenie kierowcy, opiekuna, koszt paliwa, koszt korzystania z przystanków, amortyzacja i obsługa pojazdów, ubezpieczenie itp.), </w:t>
      </w:r>
    </w:p>
    <w:p w14:paraId="75903ABA" w14:textId="77777777" w:rsidR="007433A4" w:rsidRDefault="006814E2">
      <w:pPr>
        <w:pStyle w:val="Akapitzlist"/>
        <w:numPr>
          <w:ilvl w:val="2"/>
          <w:numId w:val="11"/>
        </w:numPr>
        <w:spacing w:after="0"/>
        <w:ind w:left="99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>uzyskiwanych z tytułu umowy przychodów,</w:t>
      </w:r>
    </w:p>
    <w:p w14:paraId="3929F871" w14:textId="77777777" w:rsidR="007433A4" w:rsidRDefault="006814E2">
      <w:pPr>
        <w:pStyle w:val="Akapitzlist"/>
        <w:numPr>
          <w:ilvl w:val="2"/>
          <w:numId w:val="11"/>
        </w:numPr>
        <w:spacing w:after="0"/>
        <w:ind w:left="99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 xml:space="preserve">wypracowanego zysku </w:t>
      </w:r>
    </w:p>
    <w:p w14:paraId="1A2CDF18" w14:textId="77777777" w:rsidR="007433A4" w:rsidRDefault="006814E2">
      <w:pPr>
        <w:spacing w:after="0"/>
        <w:ind w:left="426"/>
        <w:jc w:val="both"/>
        <w:rPr>
          <w:rFonts w:ascii="Cambria" w:hAnsi="Cambria" w:cs="Arial"/>
          <w:color w:val="000000" w:themeColor="text1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>oraz przedstawić dla porównania taką samą kalkulację dla okoliczności faktycznych uwzględniających wstrzymanie wykonywania części usługi.</w:t>
      </w:r>
    </w:p>
    <w:p w14:paraId="46775F9B" w14:textId="77777777" w:rsidR="007433A4" w:rsidRDefault="006814E2">
      <w:pPr>
        <w:pStyle w:val="Akapitzlist"/>
        <w:numPr>
          <w:ilvl w:val="3"/>
          <w:numId w:val="10"/>
        </w:numPr>
        <w:tabs>
          <w:tab w:val="clear" w:pos="3447"/>
        </w:tabs>
        <w:spacing w:after="0"/>
        <w:ind w:left="426" w:hanging="426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>W przypadku wątpliwości co do prawidłowości przedstawionej kalkulacji, Zamawiający może zwrócić się do Wykonawcy o udzielenie dodatkowych wyjaśnień we wskazanym przez Zamawiającego terminie, jak również zlecić podmiotowi trzeciemu wydanie opinii w sprawie.</w:t>
      </w:r>
    </w:p>
    <w:p w14:paraId="6C9B8683" w14:textId="77777777" w:rsidR="007433A4" w:rsidRDefault="007433A4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</w:p>
    <w:p w14:paraId="25843B30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§ 8</w:t>
      </w:r>
    </w:p>
    <w:p w14:paraId="5CDF73FB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Wynagrodzenie</w:t>
      </w:r>
    </w:p>
    <w:p w14:paraId="03715255" w14:textId="77777777" w:rsidR="007433A4" w:rsidRDefault="006814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Cambria" w:eastAsia="Calibri" w:hAnsi="Cambria" w:cs="Tahoma"/>
          <w:color w:val="000000"/>
          <w:sz w:val="24"/>
          <w:szCs w:val="24"/>
        </w:rPr>
      </w:pPr>
      <w:r>
        <w:rPr>
          <w:rFonts w:ascii="Cambria" w:eastAsia="Calibri" w:hAnsi="Cambria" w:cs="Tahoma"/>
          <w:color w:val="000000"/>
          <w:sz w:val="24"/>
          <w:szCs w:val="24"/>
        </w:rPr>
        <w:t>Zamawiający zobowiązuje się zapłacić Wykonawcy łączną zryczałtowaną kwotę brutto ..................................................... zł (słownie brutto:    ………...........................................................................zł), netto............................................................... zł, podatek VAT ………. %, .tj. ......................................................... zł za realizację przedmiotu umowy. Powyższe wynagrodzenie obliczone zostało na podstawie poniższej kalkulacji:</w:t>
      </w:r>
    </w:p>
    <w:tbl>
      <w:tblPr>
        <w:tblStyle w:val="Tabela-Siatka"/>
        <w:tblpPr w:leftFromText="141" w:rightFromText="141" w:vertAnchor="text" w:tblpY="1"/>
        <w:tblOverlap w:val="never"/>
        <w:tblW w:w="9288" w:type="dxa"/>
        <w:tblLook w:val="04A0" w:firstRow="1" w:lastRow="0" w:firstColumn="1" w:lastColumn="0" w:noHBand="0" w:noVBand="1"/>
      </w:tblPr>
      <w:tblGrid>
        <w:gridCol w:w="5528"/>
        <w:gridCol w:w="1331"/>
        <w:gridCol w:w="2429"/>
      </w:tblGrid>
      <w:tr w:rsidR="007433A4" w14:paraId="505C60B0" w14:textId="77777777">
        <w:trPr>
          <w:trHeight w:val="875"/>
        </w:trPr>
        <w:tc>
          <w:tcPr>
            <w:tcW w:w="5528" w:type="dxa"/>
          </w:tcPr>
          <w:p w14:paraId="2D703ACE" w14:textId="77777777" w:rsidR="007433A4" w:rsidRDefault="007433A4">
            <w:pPr>
              <w:snapToGrid w:val="0"/>
              <w:jc w:val="center"/>
              <w:rPr>
                <w:rFonts w:ascii="Cambria" w:eastAsia="Calibri" w:hAnsi="Cambria" w:cs="Times New Roman"/>
                <w:b/>
                <w:lang w:eastAsia="pl-PL"/>
              </w:rPr>
            </w:pPr>
          </w:p>
          <w:p w14:paraId="458CC5F4" w14:textId="77777777" w:rsidR="007433A4" w:rsidRDefault="006814E2">
            <w:pPr>
              <w:jc w:val="center"/>
              <w:rPr>
                <w:rFonts w:ascii="Cambria" w:eastAsia="Calibri" w:hAnsi="Cambria" w:cs="Times New Roman"/>
                <w:b/>
                <w:lang w:eastAsia="pl-PL"/>
              </w:rPr>
            </w:pPr>
            <w:r>
              <w:rPr>
                <w:rFonts w:ascii="Cambria" w:eastAsia="Calibri" w:hAnsi="Cambria" w:cs="Times New Roman"/>
                <w:b/>
                <w:lang w:eastAsia="pl-PL"/>
              </w:rPr>
              <w:t>Wyjazd</w:t>
            </w:r>
          </w:p>
        </w:tc>
        <w:tc>
          <w:tcPr>
            <w:tcW w:w="1331" w:type="dxa"/>
          </w:tcPr>
          <w:p w14:paraId="449308AB" w14:textId="77777777" w:rsidR="007433A4" w:rsidRDefault="007433A4">
            <w:pPr>
              <w:snapToGrid w:val="0"/>
              <w:jc w:val="center"/>
              <w:rPr>
                <w:rFonts w:ascii="Cambria" w:eastAsia="Calibri" w:hAnsi="Cambria" w:cs="Times New Roman"/>
                <w:b/>
                <w:lang w:eastAsia="pl-PL"/>
              </w:rPr>
            </w:pPr>
          </w:p>
          <w:p w14:paraId="57C05898" w14:textId="77777777" w:rsidR="007433A4" w:rsidRDefault="006814E2">
            <w:pPr>
              <w:jc w:val="center"/>
              <w:rPr>
                <w:rFonts w:ascii="Cambria" w:eastAsia="Calibri" w:hAnsi="Cambria" w:cs="Times New Roman"/>
                <w:b/>
                <w:lang w:eastAsia="pl-PL"/>
              </w:rPr>
            </w:pPr>
            <w:r>
              <w:rPr>
                <w:rFonts w:ascii="Cambria" w:eastAsia="Calibri" w:hAnsi="Cambria" w:cs="Times New Roman"/>
                <w:b/>
                <w:lang w:eastAsia="pl-PL"/>
              </w:rPr>
              <w:t>Przyjazd</w:t>
            </w:r>
          </w:p>
        </w:tc>
        <w:tc>
          <w:tcPr>
            <w:tcW w:w="2429" w:type="dxa"/>
          </w:tcPr>
          <w:p w14:paraId="09139C35" w14:textId="77777777" w:rsidR="007433A4" w:rsidRDefault="006814E2">
            <w:pPr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mbria" w:eastAsia="Calibri" w:hAnsi="Cambria" w:cs="Times New Roman"/>
                <w:b/>
                <w:lang w:eastAsia="pl-PL"/>
              </w:rPr>
              <w:t>Cena 1 biletu miesięcznego (netto)</w:t>
            </w:r>
          </w:p>
        </w:tc>
      </w:tr>
      <w:tr w:rsidR="007433A4" w14:paraId="39051969" w14:textId="77777777">
        <w:trPr>
          <w:gridAfter w:val="2"/>
          <w:wAfter w:w="3760" w:type="dxa"/>
        </w:trPr>
        <w:tc>
          <w:tcPr>
            <w:tcW w:w="5528" w:type="dxa"/>
          </w:tcPr>
          <w:p w14:paraId="02F62C10" w14:textId="77777777" w:rsidR="007433A4" w:rsidRDefault="007433A4">
            <w:pPr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433A4" w14:paraId="224AB7D8" w14:textId="77777777">
        <w:tc>
          <w:tcPr>
            <w:tcW w:w="5528" w:type="dxa"/>
          </w:tcPr>
          <w:p w14:paraId="13ACA272" w14:textId="77777777" w:rsidR="007433A4" w:rsidRDefault="007433A4">
            <w:pPr>
              <w:snapToGrid w:val="0"/>
              <w:jc w:val="center"/>
              <w:rPr>
                <w:rFonts w:ascii="Cambria" w:eastAsia="Calibri" w:hAnsi="Cambria" w:cs="Times New Roman"/>
                <w:color w:val="FF0000"/>
                <w:lang w:eastAsia="pl-PL"/>
              </w:rPr>
            </w:pPr>
          </w:p>
        </w:tc>
        <w:tc>
          <w:tcPr>
            <w:tcW w:w="1331" w:type="dxa"/>
          </w:tcPr>
          <w:p w14:paraId="60E0BCF7" w14:textId="77777777" w:rsidR="007433A4" w:rsidRDefault="007433A4">
            <w:pPr>
              <w:snapToGrid w:val="0"/>
              <w:jc w:val="center"/>
              <w:rPr>
                <w:rFonts w:ascii="Cambria" w:eastAsia="Calibri" w:hAnsi="Cambria" w:cs="Times New Roman"/>
                <w:color w:val="FF0000"/>
                <w:lang w:eastAsia="pl-PL"/>
              </w:rPr>
            </w:pPr>
          </w:p>
        </w:tc>
        <w:tc>
          <w:tcPr>
            <w:tcW w:w="2429" w:type="dxa"/>
          </w:tcPr>
          <w:p w14:paraId="28BE297F" w14:textId="77777777" w:rsidR="007433A4" w:rsidRDefault="007433A4">
            <w:pPr>
              <w:rPr>
                <w:rFonts w:ascii="Calibri" w:eastAsia="Calibri" w:hAnsi="Calibri" w:cs="Times New Roman"/>
                <w:lang w:eastAsia="pl-PL"/>
              </w:rPr>
            </w:pPr>
          </w:p>
        </w:tc>
      </w:tr>
    </w:tbl>
    <w:p w14:paraId="277B909E" w14:textId="77777777" w:rsidR="007433A4" w:rsidRDefault="006814E2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bCs/>
          <w:sz w:val="24"/>
          <w:szCs w:val="24"/>
        </w:rPr>
      </w:pPr>
      <w:r>
        <w:rPr>
          <w:rFonts w:ascii="Cambria" w:hAnsi="Cambria" w:cs="Tahoma"/>
          <w:bCs/>
          <w:sz w:val="24"/>
          <w:szCs w:val="24"/>
        </w:rPr>
        <w:lastRenderedPageBreak/>
        <w:t xml:space="preserve">Wynagrodzenie miesięczne Wykonawcy ustala się na podstawie sprzedanych w danym miesiącu biletów miesięcznych wystawionych na podstawie imiennego wykazu uczniów przekazanego przez zamawiającego. </w:t>
      </w:r>
    </w:p>
    <w:p w14:paraId="4A67CB40" w14:textId="77777777" w:rsidR="007433A4" w:rsidRDefault="006814E2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Tahoma"/>
          <w:bCs/>
          <w:sz w:val="24"/>
          <w:szCs w:val="24"/>
        </w:rPr>
      </w:pPr>
      <w:r>
        <w:rPr>
          <w:rFonts w:ascii="Cambria" w:hAnsi="Cambria" w:cs="Tahoma"/>
          <w:bCs/>
          <w:sz w:val="24"/>
          <w:szCs w:val="24"/>
        </w:rPr>
        <w:t xml:space="preserve">Ceny jednostkowe za bilety miesięczne określa Tabela w ust. 1 oraz </w:t>
      </w:r>
      <w:r>
        <w:rPr>
          <w:rFonts w:ascii="Cambria" w:hAnsi="Cambria" w:cs="Tahoma"/>
          <w:bCs/>
          <w:sz w:val="24"/>
          <w:szCs w:val="24"/>
        </w:rPr>
        <w:br/>
        <w:t xml:space="preserve">w Formularzu ofertowym złożonym przez Wykonawcę w związku z ubieganiem się o udzielenie zamówienia publicznego objętego niniejszą umową </w:t>
      </w:r>
      <w:r>
        <w:rPr>
          <w:rFonts w:ascii="Cambria" w:hAnsi="Cambria" w:cs="Tahoma"/>
          <w:bCs/>
          <w:sz w:val="24"/>
          <w:szCs w:val="24"/>
          <w:u w:val="single"/>
        </w:rPr>
        <w:t>z zastrzeżeniem ust. 4 i ust. 5</w:t>
      </w:r>
      <w:r>
        <w:rPr>
          <w:rFonts w:ascii="Cambria" w:hAnsi="Cambria" w:cs="Tahoma"/>
          <w:bCs/>
          <w:sz w:val="24"/>
          <w:szCs w:val="24"/>
        </w:rPr>
        <w:t xml:space="preserve">. </w:t>
      </w:r>
    </w:p>
    <w:p w14:paraId="0AED2587" w14:textId="77777777" w:rsidR="007433A4" w:rsidRDefault="006814E2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Tahoma"/>
          <w:bCs/>
          <w:sz w:val="24"/>
          <w:szCs w:val="24"/>
        </w:rPr>
      </w:pPr>
      <w:r>
        <w:rPr>
          <w:rFonts w:ascii="Cambria" w:hAnsi="Cambria" w:cs="Tahoma"/>
          <w:bCs/>
          <w:sz w:val="24"/>
          <w:szCs w:val="24"/>
        </w:rPr>
        <w:t>Ustalona cena biletów miesięcznych na połączenia pomiędzy wszystkimi miejscowościami nie może ulec zmianie w całym okresie trwania umowy.</w:t>
      </w:r>
    </w:p>
    <w:p w14:paraId="46C56643" w14:textId="77777777" w:rsidR="007433A4" w:rsidRDefault="006814E2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Tahoma"/>
          <w:bCs/>
          <w:sz w:val="24"/>
          <w:szCs w:val="24"/>
        </w:rPr>
      </w:pPr>
      <w:r>
        <w:rPr>
          <w:rFonts w:ascii="Cambria" w:eastAsia="Calibri" w:hAnsi="Cambria" w:cs="Tahoma"/>
          <w:bCs/>
          <w:sz w:val="24"/>
          <w:szCs w:val="24"/>
        </w:rPr>
        <w:t>Jako okres rozliczeniowy, za który wypłacane będzie wykonawcy wynagrodzenie umowne z tytułu</w:t>
      </w:r>
      <w:r>
        <w:rPr>
          <w:rFonts w:ascii="Cambria" w:hAnsi="Cambria" w:cs="Tahoma"/>
          <w:bCs/>
          <w:sz w:val="24"/>
          <w:szCs w:val="24"/>
        </w:rPr>
        <w:t xml:space="preserve"> </w:t>
      </w:r>
      <w:r>
        <w:rPr>
          <w:rFonts w:ascii="Cambria" w:eastAsia="Calibri" w:hAnsi="Cambria" w:cs="Tahoma"/>
          <w:bCs/>
          <w:sz w:val="24"/>
          <w:szCs w:val="24"/>
        </w:rPr>
        <w:t>wykonywanych usług przewozowych, przyjmuje się miesiąc kalendarzowy.</w:t>
      </w:r>
      <w:r>
        <w:rPr>
          <w:rFonts w:ascii="Cambria" w:hAnsi="Cambria" w:cs="Tahoma"/>
          <w:bCs/>
          <w:sz w:val="24"/>
          <w:szCs w:val="24"/>
        </w:rPr>
        <w:t xml:space="preserve"> </w:t>
      </w:r>
    </w:p>
    <w:p w14:paraId="1DF0F75A" w14:textId="77777777" w:rsidR="007433A4" w:rsidRDefault="006814E2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Tahoma"/>
          <w:bCs/>
          <w:sz w:val="24"/>
          <w:szCs w:val="24"/>
        </w:rPr>
      </w:pPr>
      <w:r>
        <w:rPr>
          <w:rFonts w:ascii="Cambria" w:eastAsia="Calibri" w:hAnsi="Cambria" w:cs="Tahoma"/>
          <w:bCs/>
          <w:sz w:val="24"/>
          <w:szCs w:val="24"/>
        </w:rPr>
        <w:t>Wszelkie rozliczenia pomiędzy zamawiającym a wykonawcą będą dokonywane w złotych polskich</w:t>
      </w:r>
      <w:r>
        <w:rPr>
          <w:rFonts w:ascii="Cambria" w:hAnsi="Cambria" w:cs="Tahoma"/>
          <w:bCs/>
          <w:sz w:val="24"/>
          <w:szCs w:val="24"/>
        </w:rPr>
        <w:t xml:space="preserve"> </w:t>
      </w:r>
      <w:r>
        <w:rPr>
          <w:rFonts w:ascii="Cambria" w:eastAsia="Calibri" w:hAnsi="Cambria" w:cs="Tahoma"/>
          <w:bCs/>
          <w:sz w:val="24"/>
          <w:szCs w:val="24"/>
        </w:rPr>
        <w:t>(PLN).</w:t>
      </w:r>
    </w:p>
    <w:p w14:paraId="404DF776" w14:textId="77777777" w:rsidR="007433A4" w:rsidRDefault="006814E2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bCs/>
          <w:sz w:val="24"/>
          <w:szCs w:val="24"/>
        </w:rPr>
      </w:pPr>
      <w:r>
        <w:rPr>
          <w:rFonts w:ascii="Cambria" w:eastAsia="Calibri" w:hAnsi="Cambria" w:cs="Tahoma"/>
          <w:bCs/>
          <w:sz w:val="24"/>
          <w:szCs w:val="24"/>
        </w:rPr>
        <w:t>Do każdej faktury VAT wykonawca dołączy sprawozdanie z wykonanej w okresie rozliczeniowym pracy przewozowej zawierające:</w:t>
      </w:r>
    </w:p>
    <w:p w14:paraId="0A1B3373" w14:textId="77777777" w:rsidR="007433A4" w:rsidRDefault="006814E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Cambria" w:eastAsia="Calibri" w:hAnsi="Cambria" w:cs="Tahoma"/>
          <w:bCs/>
          <w:sz w:val="24"/>
          <w:szCs w:val="24"/>
        </w:rPr>
      </w:pPr>
      <w:r>
        <w:rPr>
          <w:rFonts w:ascii="Cambria" w:eastAsia="Calibri" w:hAnsi="Cambria" w:cs="Tahoma"/>
          <w:bCs/>
          <w:sz w:val="24"/>
          <w:szCs w:val="24"/>
        </w:rPr>
        <w:t>Dane o ilości wydanych biletów miesięcznych dla uczniów wraz z ich zestawieniem,</w:t>
      </w:r>
    </w:p>
    <w:p w14:paraId="5091847D" w14:textId="77777777" w:rsidR="007433A4" w:rsidRDefault="006814E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ind w:left="851" w:hanging="425"/>
        <w:rPr>
          <w:rFonts w:ascii="Cambria" w:eastAsia="Calibri" w:hAnsi="Cambria" w:cs="Tahoma"/>
          <w:bCs/>
          <w:sz w:val="24"/>
          <w:szCs w:val="24"/>
        </w:rPr>
      </w:pPr>
      <w:r>
        <w:rPr>
          <w:rFonts w:ascii="Cambria" w:eastAsia="Calibri" w:hAnsi="Cambria" w:cs="Tahoma"/>
          <w:bCs/>
          <w:sz w:val="24"/>
          <w:szCs w:val="24"/>
        </w:rPr>
        <w:t>Wartości tych przewozów do zafakturowania (iloczyn wydanych biletów oraz ich zryczałtowanej ceny jednostkowej).</w:t>
      </w:r>
    </w:p>
    <w:p w14:paraId="799494B6" w14:textId="77777777" w:rsidR="007433A4" w:rsidRDefault="006814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eastAsia="Calibri" w:hAnsi="Cambria" w:cs="Tahoma"/>
          <w:sz w:val="24"/>
          <w:szCs w:val="24"/>
        </w:rPr>
        <w:t xml:space="preserve">Strony ustalają termin płatności faktury do 30 dni </w:t>
      </w:r>
      <w:r>
        <w:rPr>
          <w:rFonts w:ascii="Cambria" w:hAnsi="Cambria" w:cs="Tahoma"/>
          <w:sz w:val="24"/>
          <w:szCs w:val="24"/>
        </w:rPr>
        <w:t xml:space="preserve">od dnia wpływu faktury </w:t>
      </w:r>
      <w:r>
        <w:rPr>
          <w:rFonts w:ascii="Cambria" w:hAnsi="Cambria" w:cs="Tahoma"/>
          <w:sz w:val="24"/>
          <w:szCs w:val="24"/>
        </w:rPr>
        <w:br/>
        <w:t>do zamawiającego</w:t>
      </w:r>
      <w:r>
        <w:rPr>
          <w:rFonts w:ascii="Cambria" w:eastAsia="Calibri" w:hAnsi="Cambria" w:cs="Tahoma"/>
          <w:sz w:val="24"/>
          <w:szCs w:val="24"/>
        </w:rPr>
        <w:t>, pod warunkiem otrzymania prawidłowo sporządzonej przez wykonawcę faktury do której załączone będą dokumenty wskazane w ust. 7. Jeżeli termin płatności przypada na sobotę lub dzień ustawowo wolny od pracy, terminem płatności jest następny dzień roboczy przypadający po tym dniu.</w:t>
      </w:r>
    </w:p>
    <w:p w14:paraId="5419FA22" w14:textId="77777777" w:rsidR="007433A4" w:rsidRDefault="006814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Zapłata należności z tytułu wystawionej przez wykonawcę faktury, będzie dokonana przez zamawiającego przelewem na rachunek bankowy podany w fakturze.</w:t>
      </w:r>
    </w:p>
    <w:p w14:paraId="039DD979" w14:textId="77777777" w:rsidR="007433A4" w:rsidRDefault="006814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Strony ustalają, że za datę płatności przyjmuje się dzień obciążenia rachunku bankowego zamawiającego poleceniem przelewu.</w:t>
      </w:r>
    </w:p>
    <w:p w14:paraId="59ACB8BE" w14:textId="77777777" w:rsidR="007433A4" w:rsidRDefault="006814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Zamawiający upoważnia Wykonawcę do wystawiania faktur na:</w:t>
      </w:r>
    </w:p>
    <w:p w14:paraId="52383D4B" w14:textId="77777777" w:rsidR="007433A4" w:rsidRPr="00C6514F" w:rsidRDefault="006814E2">
      <w:pPr>
        <w:pStyle w:val="Default"/>
        <w:spacing w:line="276" w:lineRule="auto"/>
        <w:ind w:firstLine="426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  <w:r w:rsidRPr="00C6514F">
        <w:rPr>
          <w:rFonts w:ascii="Cambria" w:hAnsi="Cambria"/>
          <w:b/>
          <w:bCs/>
        </w:rPr>
        <w:t xml:space="preserve">Nabywca:  </w:t>
      </w:r>
      <w:r w:rsidRPr="00C6514F">
        <w:rPr>
          <w:rFonts w:ascii="Cambria" w:hAnsi="Cambria"/>
          <w:b/>
          <w:bCs/>
        </w:rPr>
        <w:tab/>
      </w:r>
    </w:p>
    <w:p w14:paraId="52945224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Gmina Zwierzyniec</w:t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</w:p>
    <w:p w14:paraId="1F201E80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ul. Rynek 1</w:t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</w:p>
    <w:p w14:paraId="2E3ECBCC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22-470 Zwierzyniec</w:t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  <w:r w:rsidRPr="00C6514F">
        <w:rPr>
          <w:rFonts w:ascii="Cambria" w:hAnsi="Cambria"/>
        </w:rPr>
        <w:tab/>
      </w:r>
    </w:p>
    <w:p w14:paraId="3A1D2CE6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NIP 922-270-89-74</w:t>
      </w:r>
    </w:p>
    <w:p w14:paraId="7CE46DD2" w14:textId="77777777" w:rsidR="007433A4" w:rsidRPr="00C6514F" w:rsidRDefault="006814E2">
      <w:pPr>
        <w:pStyle w:val="Akapitzlist"/>
        <w:jc w:val="both"/>
        <w:rPr>
          <w:rFonts w:ascii="Cambria" w:hAnsi="Cambria"/>
          <w:b/>
        </w:rPr>
      </w:pPr>
      <w:r w:rsidRPr="00C6514F">
        <w:rPr>
          <w:rFonts w:ascii="Cambria" w:hAnsi="Cambria"/>
          <w:b/>
        </w:rPr>
        <w:t>Odbiorca:</w:t>
      </w:r>
    </w:p>
    <w:p w14:paraId="62560F9E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Szkoła Podstawowa im. Róży Zamoyskiej i Dzieci Zamojszczyzny w Zwierzyńcu</w:t>
      </w:r>
    </w:p>
    <w:p w14:paraId="1AA203D5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ul. Partyzantów 3</w:t>
      </w:r>
    </w:p>
    <w:p w14:paraId="5479B747" w14:textId="77777777" w:rsidR="007433A4" w:rsidRPr="00C6514F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22-470 Zwierzyniec</w:t>
      </w:r>
    </w:p>
    <w:p w14:paraId="5C7901C6" w14:textId="77777777" w:rsidR="007433A4" w:rsidRDefault="006814E2">
      <w:pPr>
        <w:pStyle w:val="Akapitzlist"/>
        <w:jc w:val="both"/>
        <w:rPr>
          <w:rFonts w:ascii="Cambria" w:hAnsi="Cambria"/>
        </w:rPr>
      </w:pPr>
      <w:r w:rsidRPr="00C6514F">
        <w:rPr>
          <w:rFonts w:ascii="Cambria" w:hAnsi="Cambria"/>
        </w:rPr>
        <w:t>NIP 922-30-44-594</w:t>
      </w:r>
    </w:p>
    <w:p w14:paraId="055667B6" w14:textId="77777777" w:rsidR="00C6514F" w:rsidRPr="00EA3AC1" w:rsidRDefault="00C6514F" w:rsidP="00C6514F">
      <w:pPr>
        <w:numPr>
          <w:ilvl w:val="0"/>
          <w:numId w:val="15"/>
        </w:numPr>
        <w:autoSpaceDE w:val="0"/>
        <w:autoSpaceDN w:val="0"/>
        <w:adjustRightInd w:val="0"/>
        <w:spacing w:after="0"/>
        <w:ind w:hanging="294"/>
        <w:contextualSpacing/>
        <w:jc w:val="both"/>
        <w:rPr>
          <w:rFonts w:ascii="Cambria" w:hAnsi="Cambria" w:cs="ArialNarrow"/>
          <w:i/>
          <w:color w:val="000000"/>
          <w:sz w:val="24"/>
          <w:szCs w:val="24"/>
        </w:rPr>
      </w:pPr>
      <w:r w:rsidRPr="00EA3AC1">
        <w:rPr>
          <w:rFonts w:ascii="Cambria" w:hAnsi="Cambria"/>
          <w:bCs/>
          <w:i/>
          <w:color w:val="000000"/>
          <w:sz w:val="24"/>
          <w:szCs w:val="24"/>
        </w:rPr>
        <w:t xml:space="preserve"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</w:t>
      </w:r>
      <w:r w:rsidRPr="00EA3AC1">
        <w:rPr>
          <w:rFonts w:ascii="Cambria" w:hAnsi="Cambria"/>
          <w:bCs/>
          <w:i/>
          <w:color w:val="000000"/>
          <w:sz w:val="24"/>
          <w:szCs w:val="24"/>
        </w:rPr>
        <w:br/>
        <w:t>(Dz. U. z 2018 r. poz. 2191).</w:t>
      </w:r>
    </w:p>
    <w:p w14:paraId="5ED55BAD" w14:textId="77777777" w:rsidR="00C6514F" w:rsidRPr="00EA3AC1" w:rsidRDefault="00C6514F" w:rsidP="00C6514F">
      <w:pPr>
        <w:pStyle w:val="Akapitzlist"/>
        <w:numPr>
          <w:ilvl w:val="0"/>
          <w:numId w:val="15"/>
        </w:numPr>
        <w:tabs>
          <w:tab w:val="left" w:pos="142"/>
        </w:tabs>
        <w:spacing w:after="0"/>
        <w:ind w:hanging="294"/>
        <w:jc w:val="both"/>
        <w:rPr>
          <w:rFonts w:ascii="Cambria" w:hAnsi="Cambria"/>
          <w:bCs/>
          <w:i/>
          <w:color w:val="000000"/>
          <w:sz w:val="24"/>
          <w:szCs w:val="24"/>
        </w:rPr>
      </w:pPr>
      <w:r w:rsidRPr="00EA3AC1">
        <w:rPr>
          <w:rFonts w:ascii="Cambria" w:hAnsi="Cambria" w:cs="†¯øw≥¸"/>
          <w:i/>
          <w:sz w:val="24"/>
          <w:szCs w:val="24"/>
        </w:rPr>
        <w:lastRenderedPageBreak/>
        <w:t xml:space="preserve">Zapłata faktury nastąpi z uwzględnieniem przepisów art. 108 ust. 1a ustawy </w:t>
      </w:r>
      <w:r w:rsidRPr="00EA3AC1">
        <w:rPr>
          <w:rFonts w:ascii="Cambria" w:hAnsi="Cambria" w:cs="†¯øw≥¸"/>
          <w:i/>
          <w:sz w:val="24"/>
          <w:szCs w:val="24"/>
        </w:rPr>
        <w:br/>
        <w:t>o podatku od towarów i usług.</w:t>
      </w:r>
    </w:p>
    <w:p w14:paraId="3A2AF346" w14:textId="77777777" w:rsidR="00C6514F" w:rsidRPr="00F24C3A" w:rsidRDefault="00C6514F" w:rsidP="00C6514F">
      <w:pPr>
        <w:pStyle w:val="Akapitzlist"/>
        <w:numPr>
          <w:ilvl w:val="0"/>
          <w:numId w:val="15"/>
        </w:numPr>
        <w:tabs>
          <w:tab w:val="left" w:pos="142"/>
        </w:tabs>
        <w:spacing w:after="0"/>
        <w:ind w:hanging="294"/>
        <w:jc w:val="both"/>
        <w:rPr>
          <w:rFonts w:ascii="Cambria" w:hAnsi="Cambria"/>
          <w:bCs/>
          <w:i/>
          <w:color w:val="000000"/>
          <w:sz w:val="24"/>
          <w:szCs w:val="24"/>
        </w:rPr>
      </w:pPr>
      <w:r w:rsidRPr="00EA3AC1">
        <w:rPr>
          <w:rFonts w:ascii="Cambria" w:hAnsi="Cambria" w:cs="†¯øw≥¸"/>
          <w:i/>
          <w:sz w:val="24"/>
          <w:szCs w:val="24"/>
        </w:rPr>
        <w:t>Wykonawca jest zobowiązany podać na fakturze adnotację „mechanizm podzielonej płatności”.</w:t>
      </w:r>
    </w:p>
    <w:p w14:paraId="1CC3A384" w14:textId="77777777" w:rsidR="00C6514F" w:rsidRDefault="00C6514F" w:rsidP="00C6514F">
      <w:pPr>
        <w:pStyle w:val="Akapitzlist"/>
        <w:numPr>
          <w:ilvl w:val="0"/>
          <w:numId w:val="15"/>
        </w:numPr>
        <w:tabs>
          <w:tab w:val="left" w:pos="142"/>
        </w:tabs>
        <w:spacing w:after="0"/>
        <w:jc w:val="both"/>
        <w:rPr>
          <w:rFonts w:ascii="Cambria" w:hAnsi="Cambria"/>
          <w:bCs/>
          <w:i/>
          <w:color w:val="000000"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</w:t>
      </w:r>
      <w:r>
        <w:rPr>
          <w:rFonts w:ascii="Cambria" w:hAnsi="Cambria"/>
          <w:i/>
          <w:iCs/>
          <w:sz w:val="24"/>
          <w:szCs w:val="24"/>
        </w:rPr>
        <w:t>Wykazie podmiotów zarejestrowanych jako podatnicy VAT, niezarejestrowanych oraz wykreślonych i przywróconych do rejestru VAT,</w:t>
      </w:r>
      <w:r>
        <w:rPr>
          <w:rFonts w:ascii="Cambria" w:hAnsi="Cambria"/>
          <w:b/>
          <w:bCs/>
          <w:i/>
          <w:iCs/>
          <w:sz w:val="24"/>
          <w:szCs w:val="24"/>
        </w:rPr>
        <w:t xml:space="preserve"> </w:t>
      </w:r>
      <w:r>
        <w:rPr>
          <w:rFonts w:ascii="Cambria" w:hAnsi="Cambria"/>
          <w:i/>
          <w:sz w:val="24"/>
          <w:szCs w:val="24"/>
        </w:rPr>
        <w:t>najpóźniej na 5  dni roboczych przed wyznaczonym terminem płatności,</w:t>
      </w:r>
    </w:p>
    <w:p w14:paraId="1864C5B0" w14:textId="77777777" w:rsidR="00C6514F" w:rsidRPr="00EF35E5" w:rsidRDefault="00C6514F" w:rsidP="00C6514F">
      <w:pPr>
        <w:pStyle w:val="Akapitzlist"/>
        <w:numPr>
          <w:ilvl w:val="0"/>
          <w:numId w:val="15"/>
        </w:numPr>
        <w:tabs>
          <w:tab w:val="left" w:pos="142"/>
        </w:tabs>
        <w:spacing w:after="0"/>
        <w:jc w:val="both"/>
        <w:rPr>
          <w:rFonts w:ascii="Cambria" w:hAnsi="Cambria"/>
          <w:bCs/>
          <w:i/>
          <w:color w:val="000000"/>
          <w:sz w:val="24"/>
          <w:szCs w:val="24"/>
        </w:rPr>
      </w:pPr>
      <w:r>
        <w:rPr>
          <w:rFonts w:ascii="Cambria" w:eastAsia="Times New Roman" w:hAnsi="Cambria"/>
          <w:i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 5 dni roboczych od dnia wskazania rachunku ujawnionego w/w Wykazie.</w:t>
      </w:r>
    </w:p>
    <w:p w14:paraId="6D00B665" w14:textId="0DE38AA8" w:rsidR="00C6514F" w:rsidRPr="00EF35E5" w:rsidRDefault="00C6514F" w:rsidP="00C6514F">
      <w:pPr>
        <w:pStyle w:val="Akapitzlist"/>
        <w:numPr>
          <w:ilvl w:val="0"/>
          <w:numId w:val="13"/>
        </w:numPr>
        <w:ind w:left="360"/>
        <w:jc w:val="both"/>
        <w:rPr>
          <w:rFonts w:ascii="Cambria" w:eastAsia="Calibri" w:hAnsi="Cambria" w:cs="Tahoma"/>
          <w:bCs/>
          <w:sz w:val="24"/>
          <w:szCs w:val="24"/>
        </w:rPr>
      </w:pPr>
      <w:r w:rsidRPr="00EF35E5">
        <w:rPr>
          <w:rFonts w:ascii="Cambria" w:eastAsia="Calibri" w:hAnsi="Cambria" w:cs="Tahoma"/>
          <w:bCs/>
          <w:sz w:val="24"/>
          <w:szCs w:val="24"/>
        </w:rPr>
        <w:t xml:space="preserve">Od 1 lutego 2026 roku faktury będą wystawiane i otrzymywane przy użyciu Krajowego Systemu e-Faktur (dalej: KSeF). Faktury płatne są w terminie 30 dni od daty przesłania faktury do KSeF. W przypadku konieczności udostępnienia faktury w sposób uzgodniony (tryb awaryjny) – faktury przekazane poza KSeF płatne są w terminie 30 dni od daty faktycznego otrzymania wizualizacji faktury. W takich przypadkach wizualizacje faktur przekazywanych poza KSeF Wykonawca będzie przesyłał w pliku pdf na adres: </w:t>
      </w:r>
      <w:hyperlink r:id="rId8" w:history="1">
        <w:r w:rsidRPr="00585D93">
          <w:rPr>
            <w:rStyle w:val="Hipercze"/>
            <w:rFonts w:ascii="Cambria" w:eastAsia="Calibri" w:hAnsi="Cambria" w:cs="Tahoma"/>
            <w:bCs/>
            <w:sz w:val="24"/>
            <w:szCs w:val="24"/>
          </w:rPr>
          <w:t>sekretariat@spzwierzyniec.pl</w:t>
        </w:r>
      </w:hyperlink>
      <w:r>
        <w:rPr>
          <w:rFonts w:ascii="Cambria" w:eastAsia="Calibri" w:hAnsi="Cambria" w:cs="Tahoma"/>
          <w:bCs/>
          <w:sz w:val="24"/>
          <w:szCs w:val="24"/>
        </w:rPr>
        <w:t xml:space="preserve"> </w:t>
      </w:r>
      <w:r w:rsidRPr="00EF35E5">
        <w:rPr>
          <w:rFonts w:ascii="Cambria" w:eastAsia="Calibri" w:hAnsi="Cambria" w:cs="Tahoma"/>
          <w:bCs/>
          <w:sz w:val="24"/>
          <w:szCs w:val="24"/>
        </w:rPr>
        <w:t>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</w:t>
      </w:r>
    </w:p>
    <w:p w14:paraId="4F622924" w14:textId="77777777" w:rsidR="00C6514F" w:rsidRDefault="00C6514F" w:rsidP="00C6514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eastAsia="Calibri" w:hAnsi="Cambria" w:cs="Tahoma"/>
          <w:b/>
          <w:sz w:val="24"/>
          <w:szCs w:val="24"/>
        </w:rPr>
      </w:pPr>
      <w:r w:rsidRPr="00AB08F9">
        <w:rPr>
          <w:rFonts w:ascii="Cambria" w:eastAsia="Calibri" w:hAnsi="Cambria" w:cs="Tahoma"/>
          <w:bCs/>
          <w:sz w:val="24"/>
          <w:szCs w:val="24"/>
        </w:rPr>
        <w:t>Wykonawca nie może przenosić wierzytelności wynikających z niniejszej umowy na osoby trzecie ani rozporządzać nimi w jakiejkolwiek prawem przewidzianej formie bez zgody zamawiającego. Bez zgody zamawiającego wykonawca nie może również zawrzeć umowy z osobą trzecią o podstawienie w prawa wierzyciela (art. 518 K.C.), ani dokonywać żadnej innej czynności prawnej rodzącej taki skutek</w:t>
      </w:r>
      <w:r w:rsidRPr="00DB7895">
        <w:rPr>
          <w:rFonts w:ascii="Cambria" w:eastAsia="Calibri" w:hAnsi="Cambria" w:cs="Tahoma"/>
          <w:b/>
          <w:sz w:val="24"/>
          <w:szCs w:val="24"/>
        </w:rPr>
        <w:t>.</w:t>
      </w:r>
    </w:p>
    <w:p w14:paraId="5FC3E440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§ 9</w:t>
      </w:r>
    </w:p>
    <w:p w14:paraId="79184D7A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Kontrola realizacji usług</w:t>
      </w:r>
    </w:p>
    <w:p w14:paraId="3461468B" w14:textId="77777777" w:rsidR="007433A4" w:rsidRDefault="006814E2">
      <w:pPr>
        <w:numPr>
          <w:ilvl w:val="0"/>
          <w:numId w:val="16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Zamawiającemu przysługuje prawo kontroli świadczonych usług będących przedmiotem umowy.</w:t>
      </w:r>
    </w:p>
    <w:p w14:paraId="12DC1AD7" w14:textId="77777777" w:rsidR="007433A4" w:rsidRDefault="006814E2">
      <w:pPr>
        <w:numPr>
          <w:ilvl w:val="0"/>
          <w:numId w:val="16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Kontrola może być przeprowadzona po uprzednim powiadomieniu wykonawcy z udziałem przedstawiciela wykonawcy (za przedstawiciela wykonawcy uznaje się także prowadzącego pojazd) lub samodzielnie przez upoważnionego przedstawiciela zamawiającego bez uprzedniego powiadamiania wykonawcy i bez udziału jego przedstawicieli. Wyniki kontroli przeprowadzonej w/w formach mają jednakowe znaczenie dla oceny prawidłowego wykonywania przez wykonawcę przedmiotu umowy.</w:t>
      </w:r>
    </w:p>
    <w:p w14:paraId="20FE6381" w14:textId="77777777" w:rsidR="007433A4" w:rsidRDefault="006814E2">
      <w:pPr>
        <w:numPr>
          <w:ilvl w:val="0"/>
          <w:numId w:val="16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Prawo kontroli przysługuje osobom upoważnionym przez zamawiającego. W szczególności kontroli podlega: punktualność, stan techniczny pojazdów.</w:t>
      </w:r>
    </w:p>
    <w:p w14:paraId="5A3C0495" w14:textId="77777777" w:rsidR="007433A4" w:rsidRDefault="006814E2">
      <w:pPr>
        <w:numPr>
          <w:ilvl w:val="0"/>
          <w:numId w:val="16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lastRenderedPageBreak/>
        <w:t>Każdorazowo z kontroli sporządzany będzie protokół lub notatka służbowa podpisane przez osobę (osoby) dokonującą (-ce) kontroli; w przypadku kontroli w obecności wykonawcy sporządzony dokument parafuje i podpisze przedstawiciel Wykonawcy. Nieprawidłowości stwierdzone w trakcie kontroli są podstawą do naliczenia kar umownych.</w:t>
      </w:r>
    </w:p>
    <w:p w14:paraId="4B88B539" w14:textId="77777777" w:rsidR="007433A4" w:rsidRDefault="006814E2">
      <w:pPr>
        <w:numPr>
          <w:ilvl w:val="0"/>
          <w:numId w:val="16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Informacje o stwierdzonych uchybieniach zamawiający będzie przekazywał wykonawcy w formie pisemnej, w terminie do 7 (siedmiu) dni od daty stwierdzenia przez zamawiającego wystąpienia uchybień.</w:t>
      </w:r>
    </w:p>
    <w:p w14:paraId="569D3787" w14:textId="77777777" w:rsidR="007433A4" w:rsidRDefault="006814E2">
      <w:pPr>
        <w:numPr>
          <w:ilvl w:val="0"/>
          <w:numId w:val="16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Wykonawcy przysługuje prawo wniesienia, w formie pisemnej, odwołania od pisemnej informacji, o której mowa w ust. 5 umowy. Odwołanie wraz z uzasadnieniem wykonawca wnosi do zamawiającego w terminie do 7 (siedmiu) dni licząc od dnia otrzymania pisemnej informacji o stwierdzonych uchybieniach. zamawiający rozpatruje odwołanie w terminie 7 (siedmiu) dni. Decyzja zamawiającego jest ostateczna.</w:t>
      </w:r>
    </w:p>
    <w:p w14:paraId="68681E7E" w14:textId="77777777" w:rsidR="007433A4" w:rsidRDefault="007433A4">
      <w:pPr>
        <w:pStyle w:val="Tekstpodstawowy35"/>
        <w:numPr>
          <w:ilvl w:val="12"/>
          <w:numId w:val="0"/>
        </w:numPr>
        <w:spacing w:line="276" w:lineRule="auto"/>
        <w:rPr>
          <w:rFonts w:ascii="Cambria" w:hAnsi="Cambria" w:cs="Tahoma"/>
          <w:sz w:val="24"/>
          <w:szCs w:val="24"/>
        </w:rPr>
      </w:pPr>
    </w:p>
    <w:p w14:paraId="7D66A98D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§ 10</w:t>
      </w:r>
    </w:p>
    <w:p w14:paraId="668387FF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Kary umowne i odszkodowanie</w:t>
      </w:r>
    </w:p>
    <w:p w14:paraId="5F05328D" w14:textId="77777777" w:rsidR="007433A4" w:rsidRDefault="006814E2">
      <w:pPr>
        <w:pStyle w:val="Tekstpodstawowy"/>
        <w:numPr>
          <w:ilvl w:val="0"/>
          <w:numId w:val="17"/>
        </w:numPr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 ponosi odpowiedzialność za niewykonanie lub nienależyte wykonanie umowy w formie kary umownej, w następujących przypadkach i wysokościach:</w:t>
      </w:r>
    </w:p>
    <w:p w14:paraId="65714128" w14:textId="77777777" w:rsidR="007433A4" w:rsidRDefault="006814E2">
      <w:pPr>
        <w:numPr>
          <w:ilvl w:val="1"/>
          <w:numId w:val="18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 odstąpienie od umowy przez którąkolwiek ze stron z przyczyn leżących po stronie wykonawcy lub rozwiązanie umowy przez zamawiającego z przyczyn leżących po stronie wykonawcy w wysokości 5.000 zł,</w:t>
      </w:r>
    </w:p>
    <w:p w14:paraId="44DD97FD" w14:textId="77777777" w:rsidR="007433A4" w:rsidRDefault="006814E2">
      <w:pPr>
        <w:numPr>
          <w:ilvl w:val="1"/>
          <w:numId w:val="18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 brak świadczenia usług –  w wysokości 1.000 zł za każdy ujawniony przypadek,</w:t>
      </w:r>
    </w:p>
    <w:p w14:paraId="041C9370" w14:textId="77777777" w:rsidR="007433A4" w:rsidRDefault="006814E2">
      <w:pPr>
        <w:numPr>
          <w:ilvl w:val="1"/>
          <w:numId w:val="18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w przypadku </w:t>
      </w:r>
      <w:r>
        <w:rPr>
          <w:rFonts w:ascii="Cambria" w:hAnsi="Cambria"/>
          <w:sz w:val="24"/>
          <w:szCs w:val="24"/>
        </w:rPr>
        <w:t>zwłoki w podstawieniu autobusu zastępczego w miejsce awarii w stosunku do czasu wskazanego w § 1 ust. 7 w wysokości 1.000 zł za każde rozpoczęte 15 minut;</w:t>
      </w:r>
      <w:r>
        <w:rPr>
          <w:rFonts w:ascii="Cambria" w:hAnsi="Cambria" w:cs="Tahoma"/>
          <w:sz w:val="24"/>
          <w:szCs w:val="24"/>
        </w:rPr>
        <w:t xml:space="preserve">, </w:t>
      </w:r>
    </w:p>
    <w:p w14:paraId="5750F0F3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w przypadku niewykonania obowiązków, o którym mowa w § 2 umowy, w wysokości 1.000 zł za każdy stwierdzony przypadek, </w:t>
      </w:r>
    </w:p>
    <w:p w14:paraId="57387C22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 nieudostępnienie pojazdu w celu jego kontroli upoważnionym pracownikom zamawiającego lub osobom upoważnionym przez zamawiającego, w wysokości 1000,00 zł za każdy ujawniony przypadek,</w:t>
      </w:r>
    </w:p>
    <w:p w14:paraId="2CFF06BC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 realizowanie przewozów pojazdem nie spełniającym parametrów określonych w umowie lub przepisach powszechnie obowiązujących, w wysokości 3000 zł za każdy ujawniony przypadek,</w:t>
      </w:r>
    </w:p>
    <w:p w14:paraId="4EB220BB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 brak ogrzewania wnętrza pojazdu w okresie zimowym lub klimatyzacji w okresie letnim w wysokości 500 zł za każdy ujawniony przypadek,</w:t>
      </w:r>
    </w:p>
    <w:p w14:paraId="229E75E2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za brak </w:t>
      </w:r>
      <w:r>
        <w:rPr>
          <w:rFonts w:ascii="Cambria" w:hAnsi="Cambria" w:cs="Arial"/>
          <w:bCs/>
          <w:sz w:val="24"/>
          <w:szCs w:val="24"/>
        </w:rPr>
        <w:t xml:space="preserve">zapewnienia opiekuna </w:t>
      </w:r>
      <w:r>
        <w:rPr>
          <w:rFonts w:ascii="Cambria" w:hAnsi="Cambria" w:cs="Tahoma"/>
          <w:sz w:val="24"/>
          <w:szCs w:val="24"/>
        </w:rPr>
        <w:t xml:space="preserve">w wysokości 1 000,00 zł za każdy ujawniony przypadek, </w:t>
      </w:r>
    </w:p>
    <w:p w14:paraId="341D31AC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 przypadku zwłoki w zmianie wynagrodzenia przysługującego podwykonawcy w sytuacji,  o której mowa w </w:t>
      </w:r>
      <w:r>
        <w:rPr>
          <w:rFonts w:ascii="Cambria" w:hAnsi="Cambria" w:cs="Tahoma"/>
          <w:sz w:val="24"/>
          <w:szCs w:val="24"/>
        </w:rPr>
        <w:t>§ 12a ust. 2 umowy w wysokości 300 zł za każdy dzień</w:t>
      </w:r>
      <w:r>
        <w:rPr>
          <w:rFonts w:ascii="Cambria" w:hAnsi="Cambria"/>
          <w:sz w:val="24"/>
          <w:szCs w:val="24"/>
        </w:rPr>
        <w:t xml:space="preserve"> zwłoki</w:t>
      </w:r>
      <w:r>
        <w:rPr>
          <w:rFonts w:ascii="Cambria" w:hAnsi="Cambria" w:cs="Tahoma"/>
          <w:sz w:val="24"/>
          <w:szCs w:val="24"/>
        </w:rPr>
        <w:t xml:space="preserve"> </w:t>
      </w:r>
    </w:p>
    <w:p w14:paraId="5F0773C4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 przypadku zwłoki w dostarczeniu dokumentów wskazanych w § 4 ust. 4 umowy w wysokości 300 zł za każdy dzień</w:t>
      </w:r>
      <w:r>
        <w:rPr>
          <w:rFonts w:ascii="Cambria" w:hAnsi="Cambria"/>
          <w:sz w:val="24"/>
          <w:szCs w:val="24"/>
        </w:rPr>
        <w:t xml:space="preserve"> zwłoki.</w:t>
      </w:r>
    </w:p>
    <w:p w14:paraId="3BF10FB4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W przypadku wykonywania czynności związanych z realizacją zamówienia w szczególności opieka w trakcie przejazdów, przez osoby w stosunku do których </w:t>
      </w:r>
      <w:r>
        <w:rPr>
          <w:rFonts w:ascii="Cambria" w:hAnsi="Cambria" w:cs="Tahoma"/>
          <w:sz w:val="24"/>
          <w:szCs w:val="24"/>
        </w:rPr>
        <w:lastRenderedPageBreak/>
        <w:t>wykonawca nie przedstawił dokumentów, o których mowa w §5 ust. 2  wykonawca zapłaci karę umowną w wysokości 5.000 zł za każdy stwierdzony przypadek. Niezależnie od kary umownej wykonawca zobowiązany będzie do przedstawienia ww. dokumentów.</w:t>
      </w:r>
    </w:p>
    <w:p w14:paraId="29F43CA4" w14:textId="77777777" w:rsidR="007433A4" w:rsidRDefault="006814E2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W przypadku naruszenia przez Wykonawcę obowiązku odrębnej realizacji przewozu dzieci w ramach poszczególnych części zamówienia, w szczególności w przypadku przewożenia w jednym pojeździe dzieci przypisanych do różnych części zamówienia, Zamawiający naliczy Wykonawcy karę umowną w wysokości 500 </w:t>
      </w:r>
      <w:r>
        <w:rPr>
          <w:rFonts w:ascii="Cambria" w:hAnsi="Cambria" w:cs="Tahoma"/>
          <w:b/>
          <w:bCs/>
          <w:sz w:val="24"/>
          <w:szCs w:val="24"/>
        </w:rPr>
        <w:t xml:space="preserve"> z</w:t>
      </w:r>
      <w:r>
        <w:rPr>
          <w:rFonts w:ascii="Cambria" w:hAnsi="Cambria" w:cs="Cambria"/>
          <w:b/>
          <w:bCs/>
          <w:sz w:val="24"/>
          <w:szCs w:val="24"/>
        </w:rPr>
        <w:t>ł</w:t>
      </w:r>
      <w:r>
        <w:rPr>
          <w:rFonts w:ascii="Cambria" w:hAnsi="Cambria" w:cs="Tahoma"/>
          <w:b/>
          <w:bCs/>
          <w:sz w:val="24"/>
          <w:szCs w:val="24"/>
        </w:rPr>
        <w:t xml:space="preserve"> za ka</w:t>
      </w:r>
      <w:r>
        <w:rPr>
          <w:rFonts w:ascii="Cambria" w:hAnsi="Cambria" w:cs="Cambria"/>
          <w:b/>
          <w:bCs/>
          <w:sz w:val="24"/>
          <w:szCs w:val="24"/>
        </w:rPr>
        <w:t>ż</w:t>
      </w:r>
      <w:r>
        <w:rPr>
          <w:rFonts w:ascii="Cambria" w:hAnsi="Cambria" w:cs="Tahoma"/>
          <w:b/>
          <w:bCs/>
          <w:sz w:val="24"/>
          <w:szCs w:val="24"/>
        </w:rPr>
        <w:t>dy stwierdzony przypadek naruszenia</w:t>
      </w:r>
      <w:r>
        <w:rPr>
          <w:rFonts w:ascii="Cambria" w:hAnsi="Cambria" w:cs="Tahoma"/>
          <w:sz w:val="24"/>
          <w:szCs w:val="24"/>
        </w:rPr>
        <w:t>.</w:t>
      </w:r>
    </w:p>
    <w:p w14:paraId="19C727A9" w14:textId="77777777" w:rsidR="007433A4" w:rsidRDefault="006814E2">
      <w:pPr>
        <w:pStyle w:val="Tekstpodstawowy"/>
        <w:numPr>
          <w:ilvl w:val="0"/>
          <w:numId w:val="17"/>
        </w:numPr>
        <w:spacing w:after="0"/>
        <w:jc w:val="both"/>
        <w:rPr>
          <w:rFonts w:ascii="Cambria" w:hAnsi="Cambria" w:cs="ArialNarrow"/>
          <w:color w:val="000000" w:themeColor="text1"/>
        </w:rPr>
      </w:pPr>
      <w:r>
        <w:rPr>
          <w:rFonts w:ascii="Cambria" w:hAnsi="Cambria" w:cs="Tahoma"/>
          <w:sz w:val="24"/>
          <w:szCs w:val="24"/>
          <w:lang w:eastAsia="pl-PL"/>
        </w:rPr>
        <w:t>Zamawiający zapłaci wykonawcy karę umowną za odstąpienie od umowy przez którąkolwiek ze stron z przyczyn leżących po stronie zamawiającego w wysokości 5.000 zł</w:t>
      </w:r>
      <w:r>
        <w:rPr>
          <w:rFonts w:ascii="Cambria" w:hAnsi="Cambria" w:cs="Tahoma"/>
          <w:sz w:val="24"/>
          <w:szCs w:val="24"/>
        </w:rPr>
        <w:t xml:space="preserve"> </w:t>
      </w:r>
      <w:r>
        <w:rPr>
          <w:rFonts w:ascii="Cambria" w:hAnsi="Cambria" w:cs="ArialNarrow"/>
          <w:color w:val="000000" w:themeColor="text1"/>
        </w:rPr>
        <w:t>z wyjątkiem wystąpienia okoliczności, o których mowa w art. 456 ustawy – Prawo zamówień publicznych.</w:t>
      </w:r>
    </w:p>
    <w:p w14:paraId="08494E32" w14:textId="77777777" w:rsidR="007433A4" w:rsidRDefault="006814E2">
      <w:pPr>
        <w:pStyle w:val="Akapitzlist"/>
        <w:numPr>
          <w:ilvl w:val="0"/>
          <w:numId w:val="17"/>
        </w:numPr>
        <w:tabs>
          <w:tab w:val="clear" w:pos="340"/>
          <w:tab w:val="left" w:pos="426"/>
        </w:tabs>
        <w:autoSpaceDE w:val="0"/>
        <w:autoSpaceDN w:val="0"/>
        <w:adjustRightInd w:val="0"/>
        <w:spacing w:after="0"/>
        <w:contextualSpacing w:val="0"/>
        <w:jc w:val="both"/>
        <w:rPr>
          <w:rFonts w:ascii="Cambria" w:hAnsi="Cambria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>Strony zobowiązane są do zapłaty kary umownej na podstawie noty księgowej w terminie do 14 dni od dnia jej doręczenia, przelewem na rachunek bankowy zamawiającego wskazany w nocie. Za dzień zapłaty uznaje się dzień uznania rachunku strony zobowiązanej do zapłaty kary umownej. Zamawiający, w razie zwłoki wykonawcy w zapłacie kary umownej, może potrącić należną mu kwotę z dowolnej należności wykonawcy, na co wykonawca wyraża zgodę.</w:t>
      </w:r>
    </w:p>
    <w:p w14:paraId="7F4998CB" w14:textId="77777777" w:rsidR="007433A4" w:rsidRDefault="006814E2">
      <w:pPr>
        <w:pStyle w:val="Akapitzlist"/>
        <w:numPr>
          <w:ilvl w:val="0"/>
          <w:numId w:val="17"/>
        </w:numPr>
        <w:tabs>
          <w:tab w:val="clear" w:pos="340"/>
          <w:tab w:val="left" w:pos="426"/>
        </w:tabs>
        <w:autoSpaceDE w:val="0"/>
        <w:autoSpaceDN w:val="0"/>
        <w:adjustRightInd w:val="0"/>
        <w:spacing w:after="0"/>
        <w:contextualSpacing w:val="0"/>
        <w:jc w:val="both"/>
        <w:rPr>
          <w:rFonts w:ascii="Cambria" w:hAnsi="Cambria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>Strony zastrzegają sobie prawo do dochodzenia odszkodowania uzupełniającego, przenoszącego wysokość zastrzeżonych kar umownych do wysokości rzeczywiście poniesionej szkody.</w:t>
      </w:r>
    </w:p>
    <w:p w14:paraId="4577B2A2" w14:textId="77777777" w:rsidR="007433A4" w:rsidRDefault="006814E2">
      <w:pPr>
        <w:pStyle w:val="Akapitzlist"/>
        <w:numPr>
          <w:ilvl w:val="0"/>
          <w:numId w:val="17"/>
        </w:numPr>
        <w:tabs>
          <w:tab w:val="clear" w:pos="340"/>
          <w:tab w:val="left" w:pos="426"/>
        </w:tabs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Cambria" w:hAnsi="Cambria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>Maksymalna wysokość kar umownych wynikających z niewłaściwego realizowania umowy wynosi 20 %.</w:t>
      </w:r>
    </w:p>
    <w:p w14:paraId="1C0CD9AE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br/>
        <w:t>§ 11</w:t>
      </w:r>
    </w:p>
    <w:p w14:paraId="3407A01C" w14:textId="77777777" w:rsidR="007433A4" w:rsidRDefault="006814E2">
      <w:pPr>
        <w:pStyle w:val="Tekstpodstawowy35"/>
        <w:numPr>
          <w:ilvl w:val="12"/>
          <w:numId w:val="0"/>
        </w:numPr>
        <w:spacing w:line="276" w:lineRule="auto"/>
        <w:jc w:val="center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Odstąpienie od umowy, rozwiązanie umowy</w:t>
      </w:r>
    </w:p>
    <w:p w14:paraId="239618FB" w14:textId="77777777" w:rsidR="007433A4" w:rsidRDefault="006814E2">
      <w:pPr>
        <w:pStyle w:val="Tekstpodstawowy"/>
        <w:numPr>
          <w:ilvl w:val="3"/>
          <w:numId w:val="19"/>
        </w:numPr>
        <w:tabs>
          <w:tab w:val="clear" w:pos="2970"/>
          <w:tab w:val="left" w:pos="426"/>
        </w:tabs>
        <w:spacing w:after="0"/>
        <w:ind w:left="426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 razie zaistnienia istotnej zmiany okoliczności powodującej, że wykonanie umowy nie leży w interesie publicznym, czego nie można było przewidzieć w chwili zawarcia umowy, lub dalsze wykonywanie umowy może zagrozić istotnemu interesowi bezpieczeństwa państwa lub bezpieczeństwu publicznemu, zamawiający może odstąpić od umowy w terminie 30 dni od dnia powzięcia wiadomości o tych okolicznościach. W takim przypadku wykonawca może żądać wyłącznie wynagrodzenia należnego z tytułu wykonania części umowy.</w:t>
      </w:r>
    </w:p>
    <w:p w14:paraId="5049219C" w14:textId="77777777" w:rsidR="007433A4" w:rsidRDefault="006814E2">
      <w:pPr>
        <w:pStyle w:val="Tekstpodstawowy"/>
        <w:numPr>
          <w:ilvl w:val="3"/>
          <w:numId w:val="19"/>
        </w:numPr>
        <w:tabs>
          <w:tab w:val="clear" w:pos="2970"/>
          <w:tab w:val="left" w:pos="426"/>
        </w:tabs>
        <w:spacing w:after="0"/>
        <w:ind w:left="426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Zamawiający jest uprawniony do odstąpienia od umowy w terminie 30 dni od dnia uzyskania przez niego wiedzy o okoliczności uzasadniającej odstąpienie, jeżeli:</w:t>
      </w:r>
    </w:p>
    <w:p w14:paraId="209B4201" w14:textId="77777777" w:rsidR="007433A4" w:rsidRDefault="006814E2">
      <w:pPr>
        <w:pStyle w:val="Akapitzlist"/>
        <w:numPr>
          <w:ilvl w:val="2"/>
          <w:numId w:val="2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wykonawca utraci zdolność świadczenia usług stanowiących przedmiot umowy, </w:t>
      </w:r>
    </w:p>
    <w:p w14:paraId="7F3FDC27" w14:textId="77777777" w:rsidR="007433A4" w:rsidRDefault="006814E2">
      <w:pPr>
        <w:pStyle w:val="Akapitzlist"/>
        <w:numPr>
          <w:ilvl w:val="2"/>
          <w:numId w:val="2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 przypadku wygaśnięcia lub cofnięcia wykonawcy przez właściwy organ licencji na wykonywanie usług będących przedmiotem umowy,</w:t>
      </w:r>
    </w:p>
    <w:p w14:paraId="4FEDC26C" w14:textId="77777777" w:rsidR="007433A4" w:rsidRDefault="006814E2">
      <w:pPr>
        <w:pStyle w:val="Akapitzlist"/>
        <w:numPr>
          <w:ilvl w:val="2"/>
          <w:numId w:val="2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 pomimo uprzedniego pisemnego wezwania zamawiającego nie wykonuje przedmiotu umowy zgodnie z warunkami umownymi lub zaniedbuje zobowiązania umowne,</w:t>
      </w:r>
    </w:p>
    <w:p w14:paraId="6F48859E" w14:textId="77777777" w:rsidR="007433A4" w:rsidRDefault="006814E2">
      <w:pPr>
        <w:pStyle w:val="Akapitzlist"/>
        <w:numPr>
          <w:ilvl w:val="2"/>
          <w:numId w:val="2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</w:rPr>
        <w:t>wykonawca ogłosi upadłość bądź zlikwiduje działalność gospodarczą </w:t>
      </w:r>
    </w:p>
    <w:p w14:paraId="4C3AFD2D" w14:textId="77777777" w:rsidR="007433A4" w:rsidRDefault="006814E2">
      <w:pPr>
        <w:pStyle w:val="Akapitzlist"/>
        <w:numPr>
          <w:ilvl w:val="3"/>
          <w:numId w:val="19"/>
        </w:numPr>
        <w:tabs>
          <w:tab w:val="clear" w:pos="2970"/>
          <w:tab w:val="left" w:pos="426"/>
        </w:tabs>
        <w:autoSpaceDE w:val="0"/>
        <w:autoSpaceDN w:val="0"/>
        <w:adjustRightInd w:val="0"/>
        <w:spacing w:after="0"/>
        <w:ind w:left="426"/>
        <w:contextualSpacing w:val="0"/>
        <w:jc w:val="both"/>
        <w:rPr>
          <w:rFonts w:ascii="Cambria" w:eastAsia="Calibri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Wykonawca jest uprawniony do odstąpienia od umowy w terminie 30 dni od dnia uzyskania przez niego wiedzy o okoliczności uzasadniającej odstąpienie</w:t>
      </w:r>
      <w:r>
        <w:rPr>
          <w:rFonts w:ascii="Cambria" w:eastAsia="Calibri" w:hAnsi="Cambria" w:cs="Tahoma"/>
          <w:sz w:val="24"/>
          <w:szCs w:val="24"/>
        </w:rPr>
        <w:t xml:space="preserve">, gdy </w:t>
      </w:r>
      <w:r>
        <w:rPr>
          <w:rFonts w:ascii="Cambria" w:eastAsia="Calibri" w:hAnsi="Cambria" w:cs="Tahoma"/>
          <w:sz w:val="24"/>
          <w:szCs w:val="24"/>
        </w:rPr>
        <w:lastRenderedPageBreak/>
        <w:t>Zamawiający będzie zalegał z zapłatą wynagrodzenia za co najmniej dwa okresy rozliczeniowe.</w:t>
      </w:r>
    </w:p>
    <w:p w14:paraId="0E0F8E14" w14:textId="77777777" w:rsidR="007433A4" w:rsidRDefault="006814E2">
      <w:pPr>
        <w:pStyle w:val="Tekstpodstawowy"/>
        <w:numPr>
          <w:ilvl w:val="3"/>
          <w:numId w:val="19"/>
        </w:numPr>
        <w:tabs>
          <w:tab w:val="clear" w:pos="2970"/>
          <w:tab w:val="left" w:pos="426"/>
        </w:tabs>
        <w:spacing w:after="0"/>
        <w:ind w:left="426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Odstąpienie od umowy lub wypowiedzenie umowy może nastąpić tylko i wyłącznie w formie pisemnej wraz z podaniem uzasadnienia.</w:t>
      </w:r>
    </w:p>
    <w:p w14:paraId="05CA49DF" w14:textId="77777777" w:rsidR="007433A4" w:rsidRDefault="006814E2">
      <w:pPr>
        <w:pStyle w:val="Tekstpodstawowy"/>
        <w:numPr>
          <w:ilvl w:val="3"/>
          <w:numId w:val="19"/>
        </w:numPr>
        <w:tabs>
          <w:tab w:val="clear" w:pos="2970"/>
          <w:tab w:val="left" w:pos="426"/>
        </w:tabs>
        <w:spacing w:after="0"/>
        <w:ind w:left="426"/>
        <w:jc w:val="both"/>
        <w:rPr>
          <w:rFonts w:ascii="Cambria" w:hAnsi="Cambria" w:cs="Tahoma"/>
          <w:b/>
          <w:sz w:val="24"/>
          <w:szCs w:val="24"/>
        </w:rPr>
      </w:pPr>
      <w:r>
        <w:rPr>
          <w:rFonts w:ascii="Cambria" w:hAnsi="Cambria" w:cs="Tahoma"/>
          <w:b/>
          <w:sz w:val="24"/>
          <w:szCs w:val="24"/>
        </w:rPr>
        <w:t>Zamawiający może odstąpić od umowy w przypadku wystąpienia co najmniej jednej z okoliczności wskazanej w art. 456 ustawy Prawo zamówień publicznych. W takim przypadku wykonawca może żądać wyłącznie wynagrodzenia należnego z tytułu wykonania części umowy.</w:t>
      </w:r>
    </w:p>
    <w:p w14:paraId="3C8090C2" w14:textId="77777777" w:rsidR="007433A4" w:rsidRDefault="007433A4">
      <w:pPr>
        <w:pStyle w:val="Tekstpodstawowy"/>
        <w:numPr>
          <w:ilvl w:val="12"/>
          <w:numId w:val="0"/>
        </w:numPr>
        <w:spacing w:after="0"/>
        <w:rPr>
          <w:rFonts w:ascii="Cambria" w:hAnsi="Cambria" w:cs="Tahoma"/>
          <w:b/>
          <w:bCs/>
          <w:sz w:val="24"/>
          <w:szCs w:val="24"/>
        </w:rPr>
      </w:pPr>
    </w:p>
    <w:p w14:paraId="2B3E246A" w14:textId="77777777" w:rsidR="007433A4" w:rsidRDefault="007433A4">
      <w:pPr>
        <w:pStyle w:val="Tekstpodstawowy"/>
        <w:numPr>
          <w:ilvl w:val="12"/>
          <w:numId w:val="0"/>
        </w:numPr>
        <w:spacing w:after="0"/>
        <w:rPr>
          <w:rFonts w:ascii="Cambria" w:hAnsi="Cambria" w:cs="Tahoma"/>
          <w:b/>
          <w:bCs/>
          <w:sz w:val="24"/>
          <w:szCs w:val="24"/>
        </w:rPr>
      </w:pPr>
    </w:p>
    <w:p w14:paraId="0A07CA5B" w14:textId="77777777" w:rsidR="007433A4" w:rsidRDefault="007433A4">
      <w:pPr>
        <w:pStyle w:val="Tekstpodstawowy"/>
        <w:numPr>
          <w:ilvl w:val="12"/>
          <w:numId w:val="0"/>
        </w:numPr>
        <w:spacing w:after="0"/>
        <w:rPr>
          <w:rFonts w:ascii="Cambria" w:hAnsi="Cambria" w:cs="Tahoma"/>
          <w:b/>
          <w:bCs/>
          <w:sz w:val="24"/>
          <w:szCs w:val="24"/>
        </w:rPr>
      </w:pPr>
    </w:p>
    <w:p w14:paraId="67EAC259" w14:textId="77777777" w:rsidR="007433A4" w:rsidRDefault="007433A4">
      <w:pPr>
        <w:pStyle w:val="Tekstpodstawowy"/>
        <w:numPr>
          <w:ilvl w:val="12"/>
          <w:numId w:val="0"/>
        </w:numPr>
        <w:spacing w:after="0"/>
        <w:rPr>
          <w:rFonts w:ascii="Cambria" w:hAnsi="Cambria" w:cs="Tahoma"/>
          <w:b/>
          <w:bCs/>
          <w:sz w:val="24"/>
          <w:szCs w:val="24"/>
        </w:rPr>
      </w:pPr>
    </w:p>
    <w:p w14:paraId="342EC080" w14:textId="77777777" w:rsidR="007433A4" w:rsidRDefault="007433A4">
      <w:pPr>
        <w:pStyle w:val="Tekstpodstawowy"/>
        <w:numPr>
          <w:ilvl w:val="12"/>
          <w:numId w:val="0"/>
        </w:numPr>
        <w:spacing w:after="0"/>
        <w:rPr>
          <w:rFonts w:ascii="Cambria" w:hAnsi="Cambria" w:cs="Tahoma"/>
          <w:b/>
          <w:bCs/>
          <w:sz w:val="24"/>
          <w:szCs w:val="24"/>
        </w:rPr>
      </w:pPr>
    </w:p>
    <w:p w14:paraId="009BC51F" w14:textId="77777777" w:rsidR="007433A4" w:rsidRDefault="006814E2">
      <w:pPr>
        <w:pStyle w:val="Tekstpodstawowy"/>
        <w:numPr>
          <w:ilvl w:val="12"/>
          <w:numId w:val="0"/>
        </w:numPr>
        <w:spacing w:after="0"/>
        <w:jc w:val="center"/>
        <w:rPr>
          <w:rFonts w:ascii="Cambria" w:hAnsi="Cambria" w:cs="Tahoma"/>
          <w:b/>
          <w:bCs/>
          <w:sz w:val="24"/>
          <w:szCs w:val="24"/>
        </w:rPr>
      </w:pPr>
      <w:r>
        <w:rPr>
          <w:rFonts w:ascii="Cambria" w:hAnsi="Cambria" w:cs="Tahoma"/>
          <w:b/>
          <w:bCs/>
          <w:sz w:val="24"/>
          <w:szCs w:val="24"/>
        </w:rPr>
        <w:t>§ 12</w:t>
      </w:r>
    </w:p>
    <w:p w14:paraId="72E5E8D6" w14:textId="77777777" w:rsidR="007433A4" w:rsidRDefault="006814E2">
      <w:pPr>
        <w:spacing w:after="0"/>
        <w:jc w:val="center"/>
        <w:rPr>
          <w:rFonts w:ascii="Cambria" w:hAnsi="Cambria" w:cs="Tahoma"/>
          <w:b/>
          <w:sz w:val="24"/>
          <w:szCs w:val="24"/>
        </w:rPr>
      </w:pPr>
      <w:r>
        <w:rPr>
          <w:rFonts w:ascii="Cambria" w:hAnsi="Cambria" w:cs="Tahoma"/>
          <w:b/>
          <w:sz w:val="24"/>
          <w:szCs w:val="24"/>
        </w:rPr>
        <w:t xml:space="preserve">Zmiany postanowień umowy </w:t>
      </w:r>
    </w:p>
    <w:p w14:paraId="79224AE2" w14:textId="77777777" w:rsidR="007433A4" w:rsidRDefault="006814E2">
      <w:pPr>
        <w:pStyle w:val="Tekstpodstawowy"/>
        <w:numPr>
          <w:ilvl w:val="0"/>
          <w:numId w:val="21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Zamawiający dopuszcza możliwość zmian postanowień zawartej umowy w stosunku do treści oferty, na podstawie której dokonano wyboru wykonawcy w przypadkach określonych w art. 454 i 455 ustawy Prawo zamówień publicznych.</w:t>
      </w:r>
    </w:p>
    <w:p w14:paraId="339FB01F" w14:textId="77777777" w:rsidR="007433A4" w:rsidRDefault="006814E2">
      <w:pPr>
        <w:pStyle w:val="Tekstpodstawowy"/>
        <w:numPr>
          <w:ilvl w:val="0"/>
          <w:numId w:val="21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 xml:space="preserve">Zamawiający przewiduje możliwość zmiany umowy w następujących okolicznościach i zakresie: </w:t>
      </w:r>
    </w:p>
    <w:p w14:paraId="10345E05" w14:textId="77777777" w:rsidR="007433A4" w:rsidRDefault="006814E2">
      <w:pPr>
        <w:numPr>
          <w:ilvl w:val="2"/>
          <w:numId w:val="22"/>
        </w:numPr>
        <w:tabs>
          <w:tab w:val="left" w:pos="284"/>
        </w:tabs>
        <w:suppressAutoHyphens/>
        <w:spacing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Zamawiający dopuszcza zmianę wysokości wynagrodzenia należnego Wykonawcy za realizację umowy, w trakcie obowiązywania Umowy w przypadku zmiany stawki podatku VAT, - jeżeli zmiany te będą miały wpływ na koszty wykonywania zamówienia przez Wykonawcę, o wartość wzrostu tych kosztów.</w:t>
      </w:r>
    </w:p>
    <w:p w14:paraId="4407A79B" w14:textId="77777777" w:rsidR="007433A4" w:rsidRDefault="006814E2">
      <w:pPr>
        <w:numPr>
          <w:ilvl w:val="2"/>
          <w:numId w:val="22"/>
        </w:numPr>
        <w:tabs>
          <w:tab w:val="left" w:pos="284"/>
        </w:tabs>
        <w:suppressAutoHyphens/>
        <w:spacing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Zamawiający przewiduje możliwość zmiany sposobu wykonania umowy w sytuacji takiej konieczności związanej bezpośrednio z zagrożeniami lub wytycznymi lub wymogami wynikającymi ze stanu epidemii lub stanem zagrożenia epidemicznego na terytorium RP </w:t>
      </w:r>
      <w:r>
        <w:rPr>
          <w:rFonts w:ascii="Cambria" w:hAnsi="Cambria"/>
          <w:sz w:val="24"/>
          <w:szCs w:val="24"/>
        </w:rPr>
        <w:t>w sposób dostosowujący realizację zamówienia do obowiązujących w momencie wykonywania usługi wymagań sanitarnych wraz z możliwością podwyższenia wynagrodzenia  jeżeli będzie się to wiązało z koniecznością wykonywania dodatkowych czynności niewchodzących z zakres umowy lub dodatkowych przewozów.</w:t>
      </w:r>
    </w:p>
    <w:p w14:paraId="74B5AB37" w14:textId="77777777" w:rsidR="007433A4" w:rsidRDefault="006814E2">
      <w:pPr>
        <w:numPr>
          <w:ilvl w:val="2"/>
          <w:numId w:val="22"/>
        </w:numPr>
        <w:tabs>
          <w:tab w:val="left" w:pos="284"/>
        </w:tabs>
        <w:suppressAutoHyphens/>
        <w:spacing w:after="0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Wynikających ze zmiany obowiązujących przepisów, jeżeli konieczne będzie dostosowanie treści umowy do aktualnego stanu prawnego.</w:t>
      </w:r>
    </w:p>
    <w:p w14:paraId="787648E0" w14:textId="77777777" w:rsidR="007433A4" w:rsidRDefault="006814E2">
      <w:pPr>
        <w:pStyle w:val="Tekstpodstawowy"/>
        <w:numPr>
          <w:ilvl w:val="0"/>
          <w:numId w:val="21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Strona występująca o zmianę postanowień zawartej umowy zobowiązana jest do udokumentowania zaistnienia okoliczności ust. 1. Wniosek o zmianę postanowień zawartej umowy musi być wyrażony na piśmie.</w:t>
      </w:r>
    </w:p>
    <w:p w14:paraId="6CD6A8CA" w14:textId="77777777" w:rsidR="007433A4" w:rsidRDefault="006814E2">
      <w:pPr>
        <w:pStyle w:val="Akapitzlist"/>
        <w:widowControl w:val="0"/>
        <w:numPr>
          <w:ilvl w:val="0"/>
          <w:numId w:val="21"/>
        </w:numPr>
        <w:tabs>
          <w:tab w:val="clear" w:pos="34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Cambria" w:hAnsi="Cambria" w:cs="†¯øw≥¸"/>
          <w:sz w:val="24"/>
          <w:szCs w:val="24"/>
        </w:rPr>
      </w:pPr>
      <w:r>
        <w:rPr>
          <w:rFonts w:ascii="Cambria" w:hAnsi="Cambria" w:cs="†¯øw≥¸"/>
          <w:sz w:val="24"/>
          <w:szCs w:val="24"/>
        </w:rPr>
        <w:t>Nie stanowi zmiany umowy w rozumieniu art. 454 ustawy Prawo zamówień publicznych:</w:t>
      </w:r>
    </w:p>
    <w:p w14:paraId="0216517C" w14:textId="77777777" w:rsidR="007433A4" w:rsidRDefault="006814E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†¯øw≥¸"/>
          <w:sz w:val="24"/>
          <w:szCs w:val="24"/>
        </w:rPr>
      </w:pPr>
      <w:r>
        <w:rPr>
          <w:rFonts w:ascii="Cambria" w:hAnsi="Cambria" w:cs="†¯øw≥¸"/>
          <w:sz w:val="24"/>
          <w:szCs w:val="24"/>
        </w:rPr>
        <w:t>zmiany danych teleadresowych,</w:t>
      </w:r>
    </w:p>
    <w:p w14:paraId="2D40BE84" w14:textId="77777777" w:rsidR="007433A4" w:rsidRDefault="006814E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†¯øw≥¸"/>
          <w:sz w:val="24"/>
          <w:szCs w:val="24"/>
        </w:rPr>
      </w:pPr>
      <w:r>
        <w:rPr>
          <w:rFonts w:ascii="Cambria" w:hAnsi="Cambria" w:cs="†¯øw≥¸"/>
          <w:sz w:val="24"/>
          <w:szCs w:val="24"/>
        </w:rPr>
        <w:t xml:space="preserve">zmiana danych związanych z obsługą administracyjno-organizacyjną Umowy </w:t>
      </w:r>
      <w:r>
        <w:rPr>
          <w:rFonts w:ascii="Cambria" w:hAnsi="Cambria" w:cs="†¯øw≥¸"/>
          <w:sz w:val="24"/>
          <w:szCs w:val="24"/>
        </w:rPr>
        <w:br/>
        <w:t>(np. zmiana nr rachunku bankowego);</w:t>
      </w:r>
    </w:p>
    <w:p w14:paraId="27D997D6" w14:textId="77777777" w:rsidR="007433A4" w:rsidRDefault="006814E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Cambria" w:hAnsi="Cambria" w:cs="†¯øw≥¸"/>
          <w:sz w:val="24"/>
          <w:szCs w:val="24"/>
        </w:rPr>
      </w:pPr>
      <w:r>
        <w:rPr>
          <w:rFonts w:ascii="Cambria" w:hAnsi="Cambria" w:cs="†¯øw≥¸"/>
          <w:sz w:val="24"/>
          <w:szCs w:val="24"/>
        </w:rPr>
        <w:t>zmiana przebiegu tras.</w:t>
      </w:r>
    </w:p>
    <w:p w14:paraId="61A2BAF7" w14:textId="77777777" w:rsidR="007433A4" w:rsidRDefault="006814E2">
      <w:pPr>
        <w:pStyle w:val="Akapitzlist"/>
        <w:widowControl w:val="0"/>
        <w:numPr>
          <w:ilvl w:val="0"/>
          <w:numId w:val="21"/>
        </w:numPr>
        <w:tabs>
          <w:tab w:val="clear" w:pos="34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†¯øw≥¸"/>
          <w:sz w:val="24"/>
          <w:szCs w:val="24"/>
        </w:rPr>
      </w:pPr>
      <w:r>
        <w:rPr>
          <w:rFonts w:ascii="Cambria" w:hAnsi="Cambria" w:cs="†¯øw≥¸"/>
          <w:sz w:val="24"/>
          <w:szCs w:val="24"/>
        </w:rPr>
        <w:t xml:space="preserve">Strona, która występuje z propozycją zmiany umowy, w oparciu o przedstawiony </w:t>
      </w:r>
      <w:r>
        <w:rPr>
          <w:rFonts w:ascii="Cambria" w:hAnsi="Cambria" w:cs="†¯øw≥¸"/>
          <w:sz w:val="24"/>
          <w:szCs w:val="24"/>
        </w:rPr>
        <w:lastRenderedPageBreak/>
        <w:t>powyżej katalog zmian umowy zobowiązana jest do sporządzenia i uzasadnienia wniosku o taką zmianę. Wszelkie zmiany umowy dla swej ważności wymagają formy pisemnej w postaci aneksu do umowy.</w:t>
      </w:r>
    </w:p>
    <w:p w14:paraId="3AEB87D9" w14:textId="77777777" w:rsidR="007433A4" w:rsidRDefault="006814E2">
      <w:pPr>
        <w:pStyle w:val="Akapitzlist"/>
        <w:widowControl w:val="0"/>
        <w:numPr>
          <w:ilvl w:val="0"/>
          <w:numId w:val="21"/>
        </w:numPr>
        <w:tabs>
          <w:tab w:val="clear" w:pos="34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†¯øw≥¸"/>
          <w:sz w:val="24"/>
          <w:szCs w:val="24"/>
        </w:rPr>
      </w:pPr>
      <w:r>
        <w:rPr>
          <w:rFonts w:ascii="Cambria" w:hAnsi="Cambria" w:cs="†¯øw≥¸"/>
          <w:sz w:val="24"/>
          <w:szCs w:val="24"/>
        </w:rPr>
        <w:t>Zmiana postanowień zawartej umowy może nastąpić za zgodą obu stron wyrażoną na piśmie w postaci aneksu, pod rygorem nieważności takiej zmiany. Zamawiający przewidział katalog zmian umowy, na które mogą powoływać się strony niniejszej umowy.</w:t>
      </w:r>
      <w:r>
        <w:rPr>
          <w:rFonts w:ascii="Cambria" w:hAnsi="Cambria"/>
          <w:sz w:val="24"/>
          <w:szCs w:val="24"/>
        </w:rPr>
        <w:t xml:space="preserve"> </w:t>
      </w:r>
    </w:p>
    <w:p w14:paraId="78C75BCE" w14:textId="77777777" w:rsidR="007433A4" w:rsidRDefault="006814E2">
      <w:pPr>
        <w:pStyle w:val="Akapitzlist"/>
        <w:widowControl w:val="0"/>
        <w:autoSpaceDE w:val="0"/>
        <w:autoSpaceDN w:val="0"/>
        <w:adjustRightInd w:val="0"/>
        <w:spacing w:after="0"/>
        <w:ind w:left="426"/>
        <w:jc w:val="center"/>
        <w:rPr>
          <w:rFonts w:ascii="Cambria" w:hAnsi="Cambria" w:cs="†¯øw≥¸"/>
          <w:b/>
          <w:bCs/>
          <w:sz w:val="24"/>
          <w:szCs w:val="24"/>
        </w:rPr>
      </w:pPr>
      <w:r>
        <w:rPr>
          <w:rFonts w:ascii="Cambria" w:hAnsi="Cambria" w:cs="†¯øw≥¸"/>
          <w:b/>
          <w:bCs/>
          <w:sz w:val="24"/>
          <w:szCs w:val="24"/>
        </w:rPr>
        <w:t>§12a</w:t>
      </w:r>
    </w:p>
    <w:p w14:paraId="1319F516" w14:textId="77777777" w:rsidR="007433A4" w:rsidRDefault="006814E2">
      <w:pPr>
        <w:pStyle w:val="Akapitzlist"/>
        <w:widowControl w:val="0"/>
        <w:autoSpaceDE w:val="0"/>
        <w:autoSpaceDN w:val="0"/>
        <w:adjustRightInd w:val="0"/>
        <w:spacing w:after="0"/>
        <w:ind w:left="426"/>
        <w:jc w:val="center"/>
        <w:rPr>
          <w:rFonts w:ascii="Cambria" w:hAnsi="Cambria" w:cs="†¯øw≥¸"/>
          <w:b/>
          <w:bCs/>
          <w:sz w:val="24"/>
          <w:szCs w:val="24"/>
        </w:rPr>
      </w:pPr>
      <w:r>
        <w:rPr>
          <w:rFonts w:ascii="Cambria" w:hAnsi="Cambria" w:cs="†¯øw≥¸"/>
          <w:b/>
          <w:bCs/>
          <w:sz w:val="24"/>
          <w:szCs w:val="24"/>
        </w:rPr>
        <w:t xml:space="preserve">Klauzula waloryzacyjna </w:t>
      </w:r>
    </w:p>
    <w:p w14:paraId="65DBFB39" w14:textId="77777777" w:rsidR="007433A4" w:rsidRDefault="006814E2">
      <w:pPr>
        <w:pStyle w:val="m8069290857866364993gmail-text-justify"/>
        <w:numPr>
          <w:ilvl w:val="0"/>
          <w:numId w:val="24"/>
        </w:numPr>
        <w:shd w:val="clear" w:color="auto" w:fill="FFFFFF"/>
        <w:suppressAutoHyphens/>
        <w:autoSpaceDN w:val="0"/>
        <w:spacing w:before="0" w:beforeAutospacing="0" w:after="0" w:afterAutospacing="0" w:line="276" w:lineRule="auto"/>
        <w:ind w:left="426" w:hanging="426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Strony przewidują możliwość zmiany wynagrodzenia Wykonawcy zgodnie </w:t>
      </w:r>
      <w:r>
        <w:rPr>
          <w:rFonts w:ascii="Cambria" w:hAnsi="Cambria" w:cs="Calibri"/>
        </w:rPr>
        <w:br/>
        <w:t>z poniższymi zasadami, w przypadku zmiany ceny materiałów lub kosztów związanych z realizacją zamówienia:</w:t>
      </w:r>
    </w:p>
    <w:p w14:paraId="43419652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tabs>
          <w:tab w:val="center" w:pos="851"/>
        </w:tabs>
        <w:suppressAutoHyphens/>
        <w:autoSpaceDN w:val="0"/>
        <w:spacing w:before="0" w:beforeAutospacing="0" w:after="0" w:afterAutospacing="0" w:line="276" w:lineRule="auto"/>
        <w:ind w:left="851" w:hanging="425"/>
        <w:jc w:val="both"/>
      </w:pPr>
      <w:r>
        <w:rPr>
          <w:rFonts w:ascii="Cambria" w:hAnsi="Cambria" w:cs="Calibri"/>
        </w:rPr>
        <w:t xml:space="preserve">wyliczenie wysokości zmiany wynagrodzenia odbywać się będzie w oparciu </w:t>
      </w:r>
      <w:r>
        <w:rPr>
          <w:rFonts w:ascii="Cambria" w:hAnsi="Cambria" w:cs="Calibri"/>
        </w:rPr>
        <w:br/>
        <w:t xml:space="preserve">o kwartalny wskaźnik towarów i usług konsumpcyjnych w stosunku do kwartału poprzedniego, publikowany przez Prezesa GUS, </w:t>
      </w:r>
      <w:r>
        <w:rPr>
          <w:rFonts w:ascii="Cambria" w:hAnsi="Cambria" w:cs="Arial"/>
          <w:color w:val="222222"/>
        </w:rPr>
        <w:t>zwany dalej wskaźnikiem GUS,</w:t>
      </w:r>
    </w:p>
    <w:p w14:paraId="46308EBF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tabs>
          <w:tab w:val="center" w:pos="851"/>
        </w:tabs>
        <w:suppressAutoHyphens/>
        <w:autoSpaceDN w:val="0"/>
        <w:spacing w:before="0" w:beforeAutospacing="0" w:after="0" w:afterAutospacing="0" w:line="276" w:lineRule="auto"/>
        <w:ind w:left="851" w:hanging="425"/>
        <w:jc w:val="both"/>
      </w:pPr>
      <w:r>
        <w:rPr>
          <w:rFonts w:ascii="Cambria" w:hAnsi="Cambria" w:cs="Calibri"/>
        </w:rPr>
        <w:t xml:space="preserve">w sytuacji, gdy wskaźnik GUS za dany kwartał zmieni się minimum o 3 % </w:t>
      </w:r>
      <w:r>
        <w:rPr>
          <w:rFonts w:ascii="Cambria" w:hAnsi="Cambria" w:cs="Calibri"/>
        </w:rPr>
        <w:br/>
        <w:t>w stosunku do poprzedniego kwartału, strony mogą złożyć wniosek o dokonanie odpowiedniej zmiany wynagrodzenia od kwartału następującego po kwartale, w którym nastąpiła zmiana wskaźnika;</w:t>
      </w:r>
    </w:p>
    <w:p w14:paraId="4FE10FC0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tabs>
          <w:tab w:val="center" w:pos="851"/>
        </w:tabs>
        <w:suppressAutoHyphens/>
        <w:autoSpaceDN w:val="0"/>
        <w:spacing w:before="0" w:beforeAutospacing="0" w:after="0" w:afterAutospacing="0" w:line="276" w:lineRule="auto"/>
        <w:ind w:left="851" w:hanging="425"/>
        <w:jc w:val="both"/>
      </w:pPr>
      <w:r>
        <w:rPr>
          <w:rFonts w:ascii="Cambria" w:hAnsi="Cambria" w:cs="Calibri"/>
        </w:rPr>
        <w:t xml:space="preserve">strona po spełnieniu przesłanek wskazanych w pkt 1-2 może złożyć wniosek </w:t>
      </w:r>
      <w:r>
        <w:rPr>
          <w:rFonts w:ascii="Cambria" w:hAnsi="Cambria" w:cs="Calibri"/>
        </w:rPr>
        <w:br/>
        <w:t>o zmianę ceny 1 biletu na każdej z tras w wysokości wynikającej z wyliczenia:</w:t>
      </w:r>
    </w:p>
    <w:p w14:paraId="082614D7" w14:textId="77777777" w:rsidR="007433A4" w:rsidRDefault="006814E2">
      <w:pPr>
        <w:pStyle w:val="m8069290857866364993gmail-text-justify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1134" w:hanging="283"/>
        <w:jc w:val="both"/>
      </w:pPr>
      <w:r>
        <w:rPr>
          <w:rFonts w:ascii="Cambria" w:hAnsi="Cambria" w:cs="Calibri"/>
        </w:rPr>
        <w:t xml:space="preserve">przy wzroście wskaźnika GUS: A x (B1% - </w:t>
      </w:r>
      <w:r>
        <w:rPr>
          <w:rFonts w:ascii="Cambria" w:eastAsia="Calibri" w:hAnsi="Cambria"/>
          <w:color w:val="000000"/>
          <w:lang w:eastAsia="en-US"/>
        </w:rPr>
        <w:t>3</w:t>
      </w:r>
      <w:r>
        <w:rPr>
          <w:rFonts w:ascii="Cambria" w:hAnsi="Cambria" w:cs="Calibri"/>
        </w:rPr>
        <w:t>%) = C1,</w:t>
      </w:r>
    </w:p>
    <w:p w14:paraId="37FA38A6" w14:textId="77777777" w:rsidR="007433A4" w:rsidRDefault="006814E2">
      <w:pPr>
        <w:pStyle w:val="m8069290857866364993gmail-text-justify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1134" w:hanging="283"/>
        <w:jc w:val="both"/>
      </w:pPr>
      <w:r>
        <w:rPr>
          <w:rFonts w:ascii="Cambria" w:hAnsi="Cambria" w:cs="Calibri"/>
        </w:rPr>
        <w:t xml:space="preserve">przy spadku wskaźnika GUS: A x (B2% - </w:t>
      </w:r>
      <w:r>
        <w:rPr>
          <w:rFonts w:ascii="Cambria" w:eastAsia="Calibri" w:hAnsi="Cambria"/>
          <w:color w:val="000000"/>
          <w:lang w:eastAsia="en-US"/>
        </w:rPr>
        <w:t>3</w:t>
      </w:r>
      <w:r>
        <w:rPr>
          <w:rFonts w:ascii="Cambria" w:hAnsi="Cambria" w:cs="Calibri"/>
        </w:rPr>
        <w:t>%) = C2,</w:t>
      </w:r>
    </w:p>
    <w:p w14:paraId="155C0928" w14:textId="77777777" w:rsidR="007433A4" w:rsidRDefault="006814E2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gdzie:</w:t>
      </w:r>
    </w:p>
    <w:p w14:paraId="06D7F6A3" w14:textId="77777777" w:rsidR="007433A4" w:rsidRDefault="006814E2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701" w:hanging="85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A – </w:t>
      </w:r>
      <w:r>
        <w:rPr>
          <w:rFonts w:ascii="Cambria" w:hAnsi="Cambria" w:cs="Calibri"/>
        </w:rPr>
        <w:tab/>
        <w:t>cena 1 biletu sprzed zmiany;</w:t>
      </w:r>
    </w:p>
    <w:p w14:paraId="261D7A0C" w14:textId="77777777" w:rsidR="007433A4" w:rsidRDefault="006814E2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701" w:hanging="85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B1 –</w:t>
      </w:r>
      <w:r>
        <w:rPr>
          <w:rFonts w:ascii="Cambria" w:hAnsi="Cambria" w:cs="Calibri"/>
        </w:rPr>
        <w:tab/>
        <w:t xml:space="preserve">wartość wzrostu wskaźnika GUS </w:t>
      </w:r>
    </w:p>
    <w:p w14:paraId="53DFE5FD" w14:textId="77777777" w:rsidR="007433A4" w:rsidRDefault="006814E2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701" w:hanging="85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B2 – </w:t>
      </w:r>
      <w:r>
        <w:rPr>
          <w:rFonts w:ascii="Cambria" w:hAnsi="Cambria" w:cs="Calibri"/>
        </w:rPr>
        <w:tab/>
        <w:t xml:space="preserve">wartość spadku wskaźnika GUS </w:t>
      </w:r>
    </w:p>
    <w:p w14:paraId="4F870DA0" w14:textId="77777777" w:rsidR="007433A4" w:rsidRDefault="006814E2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701" w:hanging="85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C1 - </w:t>
      </w:r>
      <w:r>
        <w:rPr>
          <w:rFonts w:ascii="Cambria" w:hAnsi="Cambria" w:cs="Calibri"/>
        </w:rPr>
        <w:tab/>
        <w:t>wartość zmiany ceny 1 biletu (podwyższenia kwoty wynagrodzenia)</w:t>
      </w:r>
    </w:p>
    <w:p w14:paraId="0B22907D" w14:textId="77777777" w:rsidR="007433A4" w:rsidRDefault="006814E2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701" w:hanging="85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C2 - </w:t>
      </w:r>
      <w:r>
        <w:rPr>
          <w:rFonts w:ascii="Cambria" w:hAnsi="Cambria" w:cs="Calibri"/>
        </w:rPr>
        <w:tab/>
        <w:t>wartość zmiany ceny 1 biletu (obniżenie kwoty wynagrodzenia)</w:t>
      </w:r>
    </w:p>
    <w:p w14:paraId="480DCB53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suppressAutoHyphens/>
        <w:autoSpaceDN w:val="0"/>
        <w:spacing w:before="0" w:beforeAutospacing="0" w:after="0" w:afterAutospacing="0" w:line="276" w:lineRule="auto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strona składając wniosek o zmianę powinna przedstawić wyliczenie wnioskowanej kwoty zmiany wynagrodzenia;</w:t>
      </w:r>
    </w:p>
    <w:p w14:paraId="543E06AB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suppressAutoHyphens/>
        <w:autoSpaceDN w:val="0"/>
        <w:spacing w:before="0" w:beforeAutospacing="0" w:after="0" w:afterAutospacing="0" w:line="276" w:lineRule="auto"/>
        <w:jc w:val="both"/>
      </w:pPr>
      <w:r>
        <w:rPr>
          <w:rFonts w:ascii="Cambria" w:hAnsi="Cambria" w:cs="Calibri"/>
        </w:rPr>
        <w:t xml:space="preserve">łączna wartość zmian wysokości wynagrodzenia Wykonawcy, dokonanych </w:t>
      </w:r>
      <w:r>
        <w:rPr>
          <w:rFonts w:ascii="Cambria" w:hAnsi="Cambria" w:cs="Calibri"/>
        </w:rPr>
        <w:br/>
        <w:t xml:space="preserve">na podstawie postanowień niniejszego ustępu nie może być wyższa niż </w:t>
      </w:r>
      <w:r>
        <w:rPr>
          <w:rFonts w:ascii="Cambria" w:eastAsia="Calibri" w:hAnsi="Cambria"/>
          <w:color w:val="000000"/>
          <w:lang w:eastAsia="en-US"/>
        </w:rPr>
        <w:t xml:space="preserve">5 </w:t>
      </w:r>
      <w:r>
        <w:rPr>
          <w:rFonts w:ascii="Cambria" w:hAnsi="Cambria" w:cs="Calibri"/>
        </w:rPr>
        <w:t xml:space="preserve">% </w:t>
      </w:r>
      <w:r>
        <w:rPr>
          <w:rFonts w:ascii="Cambria" w:hAnsi="Cambria" w:cs="Calibri"/>
        </w:rPr>
        <w:br/>
        <w:t xml:space="preserve">w stosunku do pierwotnej wartości umowy.  </w:t>
      </w:r>
    </w:p>
    <w:p w14:paraId="6A92ADF4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suppressAutoHyphens/>
        <w:autoSpaceDN w:val="0"/>
        <w:spacing w:before="0" w:beforeAutospacing="0" w:after="0" w:afterAutospacing="0" w:line="276" w:lineRule="auto"/>
        <w:jc w:val="both"/>
      </w:pPr>
      <w:r>
        <w:rPr>
          <w:rFonts w:ascii="Cambria" w:hAnsi="Cambria"/>
        </w:rPr>
        <w:t>zmiana wynagrodzenia w oparciu o niniejszy ustęp wymaga zgodnej woli obu stron wyrażonej aneksem do umowy.</w:t>
      </w:r>
    </w:p>
    <w:p w14:paraId="18284FB2" w14:textId="77777777" w:rsidR="007433A4" w:rsidRDefault="006814E2">
      <w:pPr>
        <w:pStyle w:val="m8069290857866364993gmail-text-justify"/>
        <w:numPr>
          <w:ilvl w:val="2"/>
          <w:numId w:val="25"/>
        </w:numPr>
        <w:shd w:val="clear" w:color="auto" w:fill="FFFFFF"/>
        <w:suppressAutoHyphens/>
        <w:autoSpaceDN w:val="0"/>
        <w:spacing w:before="0" w:beforeAutospacing="0" w:after="0" w:afterAutospacing="0" w:line="276" w:lineRule="auto"/>
        <w:jc w:val="both"/>
      </w:pPr>
      <w:r>
        <w:rPr>
          <w:rFonts w:ascii="Cambria" w:hAnsi="Cambria"/>
        </w:rPr>
        <w:t xml:space="preserve">W zakresie usług wykonanych po kwartale, w którym zmiana wystąpiła, wykonawca wystawi fakturę korygującą. </w:t>
      </w:r>
    </w:p>
    <w:p w14:paraId="5D862246" w14:textId="77777777" w:rsidR="007433A4" w:rsidRDefault="006814E2">
      <w:pPr>
        <w:pStyle w:val="Akapitzlist"/>
        <w:numPr>
          <w:ilvl w:val="0"/>
          <w:numId w:val="25"/>
        </w:numPr>
        <w:suppressAutoHyphens/>
        <w:autoSpaceDN w:val="0"/>
        <w:spacing w:after="0"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 przypadku dokonania zmiany niniejszej umowy na podstawie ust. 1, Wykonawca zobowiązany jest, w terminie 7 dni, do zmiany wynagrodzenia przysługującego podwykonawcy, z którym zawarł umowę na usługi obowiązującą przez okres przekraczający 6 miesięcy, w zakresie </w:t>
      </w:r>
      <w:r>
        <w:rPr>
          <w:rFonts w:ascii="Cambria" w:hAnsi="Cambria"/>
          <w:color w:val="000000" w:themeColor="text1"/>
          <w:sz w:val="24"/>
          <w:szCs w:val="24"/>
        </w:rPr>
        <w:t>odpowiadającym zmianom cen materiałów lub kosztów dotyczących zobowiązania podwykonawcy pod rygorem zapłaty kary umownej o której mowa w § 10.</w:t>
      </w:r>
    </w:p>
    <w:p w14:paraId="7DDDC39F" w14:textId="77777777" w:rsidR="007433A4" w:rsidRDefault="007433A4">
      <w:pPr>
        <w:spacing w:after="0"/>
        <w:jc w:val="center"/>
        <w:rPr>
          <w:rFonts w:ascii="Cambria" w:hAnsi="Cambria"/>
          <w:b/>
          <w:sz w:val="24"/>
          <w:szCs w:val="24"/>
        </w:rPr>
      </w:pPr>
    </w:p>
    <w:p w14:paraId="3FA6B60E" w14:textId="77777777" w:rsidR="007433A4" w:rsidRDefault="006814E2">
      <w:pPr>
        <w:spacing w:after="0"/>
        <w:jc w:val="center"/>
        <w:rPr>
          <w:rFonts w:ascii="Cambria" w:hAnsi="Cambria"/>
          <w:b/>
          <w:color w:val="000000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§ 13</w:t>
      </w:r>
      <w:r>
        <w:rPr>
          <w:rFonts w:ascii="Cambria" w:hAnsi="Cambria"/>
          <w:b/>
          <w:sz w:val="24"/>
          <w:szCs w:val="24"/>
        </w:rPr>
        <w:br/>
      </w:r>
      <w:r>
        <w:rPr>
          <w:rFonts w:ascii="Cambria" w:hAnsi="Cambria"/>
          <w:b/>
          <w:color w:val="000000"/>
          <w:sz w:val="24"/>
          <w:szCs w:val="24"/>
        </w:rPr>
        <w:t xml:space="preserve">Ochrona danych osobowych </w:t>
      </w:r>
    </w:p>
    <w:p w14:paraId="79A30455" w14:textId="77777777" w:rsidR="007433A4" w:rsidRDefault="007433A4">
      <w:pPr>
        <w:spacing w:after="0"/>
        <w:jc w:val="center"/>
        <w:rPr>
          <w:rFonts w:ascii="Cambria" w:hAnsi="Cambria"/>
          <w:b/>
          <w:color w:val="000000"/>
          <w:sz w:val="24"/>
          <w:szCs w:val="24"/>
        </w:rPr>
      </w:pPr>
    </w:p>
    <w:p w14:paraId="7DEA3B7E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bCs/>
          <w:sz w:val="24"/>
          <w:szCs w:val="24"/>
        </w:rPr>
      </w:pPr>
      <w:bookmarkStart w:id="2" w:name="_Hlk201903011"/>
      <w:r>
        <w:rPr>
          <w:rFonts w:ascii="Cambria" w:hAnsi="Cambria"/>
          <w:sz w:val="24"/>
          <w:szCs w:val="24"/>
        </w:rPr>
        <w:t xml:space="preserve">Administratorem Państwa danych osobowych jest </w:t>
      </w:r>
      <w:r>
        <w:rPr>
          <w:rFonts w:ascii="Cambria" w:hAnsi="Cambria"/>
          <w:b/>
          <w:bCs/>
          <w:sz w:val="24"/>
          <w:szCs w:val="24"/>
        </w:rPr>
        <w:t xml:space="preserve">Szkoła Podstawowa im. Róży Zamoyskiej i Dzieci Zamojszczyzny w Zwierzyńcu z siedzibą przy ul. Partyzantów 3, 22-470 Zwierzyniec, </w:t>
      </w:r>
    </w:p>
    <w:p w14:paraId="1DF9527A" w14:textId="77777777" w:rsidR="007433A4" w:rsidRDefault="006814E2">
      <w:pPr>
        <w:pStyle w:val="Akapitzlist"/>
        <w:autoSpaceDN w:val="0"/>
        <w:spacing w:after="0"/>
        <w:ind w:left="360"/>
        <w:contextualSpacing w:val="0"/>
        <w:jc w:val="both"/>
        <w:rPr>
          <w:rFonts w:ascii="Cambria" w:hAnsi="Cambria"/>
          <w:bCs/>
          <w:sz w:val="24"/>
          <w:szCs w:val="24"/>
          <w:lang w:val="en-US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 xml:space="preserve">adres e-mail: </w:t>
      </w:r>
      <w:hyperlink r:id="rId9" w:history="1">
        <w:r>
          <w:rPr>
            <w:rStyle w:val="Hipercze"/>
            <w:rFonts w:ascii="Cambria" w:hAnsi="Cambria"/>
            <w:b/>
            <w:bCs/>
            <w:sz w:val="24"/>
            <w:szCs w:val="24"/>
            <w:lang w:val="en-US"/>
          </w:rPr>
          <w:t>sekretariat@spzwierzyniec.pl</w:t>
        </w:r>
      </w:hyperlink>
      <w:r>
        <w:rPr>
          <w:rFonts w:ascii="Cambria" w:hAnsi="Cambria"/>
          <w:b/>
          <w:bCs/>
          <w:sz w:val="24"/>
          <w:szCs w:val="24"/>
          <w:lang w:val="en-US"/>
        </w:rPr>
        <w:t>, nr tel.: 84 687 21 42</w:t>
      </w:r>
      <w:r>
        <w:rPr>
          <w:rFonts w:ascii="Cambria" w:hAnsi="Cambria"/>
          <w:sz w:val="24"/>
          <w:szCs w:val="24"/>
          <w:lang w:val="en-US"/>
        </w:rPr>
        <w:t>.</w:t>
      </w:r>
      <w:r>
        <w:rPr>
          <w:rFonts w:ascii="Cambria" w:hAnsi="Cambria"/>
          <w:bCs/>
          <w:sz w:val="24"/>
          <w:szCs w:val="24"/>
          <w:lang w:val="en-US"/>
        </w:rPr>
        <w:t xml:space="preserve"> </w:t>
      </w:r>
    </w:p>
    <w:bookmarkEnd w:id="2"/>
    <w:p w14:paraId="00DDD5FC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Administrator wyznaczył Inspektora ochrony danych, z którym mogą się Państwo </w:t>
      </w:r>
      <w:r>
        <w:rPr>
          <w:rFonts w:ascii="Cambria" w:hAnsi="Cambria"/>
          <w:sz w:val="24"/>
          <w:szCs w:val="24"/>
        </w:rPr>
        <w:br/>
        <w:t xml:space="preserve">kontaktować we wszystkich sprawach dotyczących przetwarzania danych osobowych za pośrednictwem adresu email: </w:t>
      </w:r>
      <w:hyperlink r:id="rId10" w:history="1">
        <w:r>
          <w:rPr>
            <w:rStyle w:val="Hipercze"/>
            <w:rFonts w:ascii="Cambria" w:hAnsi="Cambria"/>
            <w:b/>
            <w:bCs/>
            <w:sz w:val="24"/>
            <w:szCs w:val="24"/>
          </w:rPr>
          <w:t>dyrekcja@gimrozy.pl</w:t>
        </w:r>
      </w:hyperlink>
      <w:r>
        <w:rPr>
          <w:rFonts w:ascii="Cambria" w:hAnsi="Cambria"/>
          <w:sz w:val="24"/>
          <w:szCs w:val="24"/>
        </w:rPr>
        <w:t xml:space="preserve"> lub pisemnie na adres </w:t>
      </w:r>
      <w:r>
        <w:rPr>
          <w:rFonts w:ascii="Cambria" w:hAnsi="Cambria"/>
          <w:sz w:val="24"/>
          <w:szCs w:val="24"/>
        </w:rPr>
        <w:br/>
        <w:t xml:space="preserve">Administratora. </w:t>
      </w:r>
    </w:p>
    <w:p w14:paraId="5966D8D8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Dane osobowe będą przetwarzane w celu realizacji umowy cywilnoprawnej, na podstawie art. 6 ust. 1 lit b) RODO tj. przetwarzanie jest niezbędne do wykonania umowy, której stroną jest osoba, której dane dotyczą, lub do podjęcia działań na żądanie osoby, której dane dotyczą, przed zawarciem umowy.</w:t>
      </w:r>
    </w:p>
    <w:p w14:paraId="5999CE6E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Państwa dane będą przechowywane przez okres związany z realizacją umowy cywilnoprawnej a następnie zgodnie z przepisami ustawy z 14 lipca 1983 r. o narodowym zasobie archiwalnym i archiwach i wydanej na jej podstawie instrukcji kancelaryjnej jednostki tj. przez 10 lat, licząc od początku roku następującego po roku w którym umowa zakończyła się. </w:t>
      </w:r>
    </w:p>
    <w:p w14:paraId="7C912FD8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Państwa dane nie będą podlegać zautomatyzowanym decyzjom, w tym nie będą </w:t>
      </w:r>
      <w:r>
        <w:rPr>
          <w:rFonts w:ascii="Cambria" w:hAnsi="Cambria"/>
          <w:sz w:val="24"/>
          <w:szCs w:val="24"/>
        </w:rPr>
        <w:br/>
        <w:t>profilowane. Nie będą również przekazywane poza Europejski Obszar Gospodarczy.</w:t>
      </w:r>
    </w:p>
    <w:p w14:paraId="68E56229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 związku z przetwarzaniem Państwa danych osobowych, przysługują Państwu </w:t>
      </w:r>
      <w:r>
        <w:rPr>
          <w:rFonts w:ascii="Cambria" w:hAnsi="Cambria"/>
          <w:sz w:val="24"/>
          <w:szCs w:val="24"/>
        </w:rPr>
        <w:br/>
        <w:t>następujące prawa:</w:t>
      </w:r>
    </w:p>
    <w:p w14:paraId="42F39FED" w14:textId="77777777" w:rsidR="007433A4" w:rsidRDefault="006814E2">
      <w:pPr>
        <w:pStyle w:val="Akapitzlist"/>
        <w:spacing w:after="0"/>
        <w:ind w:left="56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  prawo dostępu do swoich danych oraz otrzymania ich kopii</w:t>
      </w:r>
    </w:p>
    <w:p w14:paraId="174B298E" w14:textId="77777777" w:rsidR="007433A4" w:rsidRDefault="006814E2">
      <w:pPr>
        <w:spacing w:after="0"/>
        <w:ind w:left="56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  prawo do sprostowania (poprawiania) swoich danych osobowych;</w:t>
      </w:r>
    </w:p>
    <w:p w14:paraId="3985F9FD" w14:textId="77777777" w:rsidR="007433A4" w:rsidRDefault="006814E2">
      <w:pPr>
        <w:spacing w:after="0"/>
        <w:ind w:left="56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  prawo do ograniczenia przetwarzania danych osobowych;</w:t>
      </w:r>
    </w:p>
    <w:p w14:paraId="63D42ABC" w14:textId="77777777" w:rsidR="007433A4" w:rsidRDefault="006814E2">
      <w:pPr>
        <w:spacing w:after="0"/>
        <w:ind w:left="56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  prawo do przenoszenia danych osobowych,</w:t>
      </w:r>
    </w:p>
    <w:p w14:paraId="5D78679B" w14:textId="77777777" w:rsidR="007433A4" w:rsidRDefault="006814E2">
      <w:pPr>
        <w:spacing w:after="0"/>
        <w:ind w:left="56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e) prawo wniesienia skargi do Prezesa Urzędu Ochrony Danych Osobowych </w:t>
      </w:r>
      <w:r>
        <w:rPr>
          <w:rFonts w:ascii="Cambria" w:hAnsi="Cambria"/>
          <w:sz w:val="24"/>
          <w:szCs w:val="24"/>
        </w:rPr>
        <w:br/>
        <w:t>(</w:t>
      </w:r>
      <w:hyperlink r:id="rId11" w:history="1">
        <w:r>
          <w:rPr>
            <w:rStyle w:val="Hipercze"/>
            <w:rFonts w:ascii="Cambria" w:hAnsi="Cambria"/>
            <w:sz w:val="24"/>
            <w:szCs w:val="24"/>
          </w:rPr>
          <w:t>kancelaria@uodo.gov.pl</w:t>
        </w:r>
      </w:hyperlink>
      <w:r>
        <w:rPr>
          <w:rFonts w:ascii="Cambria" w:hAnsi="Cambria"/>
          <w:sz w:val="24"/>
          <w:szCs w:val="24"/>
        </w:rPr>
        <w:t xml:space="preserve"> ), w sytuacji, gdy uzna Pani/Pan, że przetwarzanie </w:t>
      </w:r>
      <w:r>
        <w:rPr>
          <w:rFonts w:ascii="Cambria" w:hAnsi="Cambria"/>
          <w:sz w:val="24"/>
          <w:szCs w:val="24"/>
        </w:rPr>
        <w:br/>
        <w:t xml:space="preserve">danych osobowych narusza przepisy ogólnego rozporządzenia o ochronie danych </w:t>
      </w:r>
      <w:r>
        <w:rPr>
          <w:rFonts w:ascii="Cambria" w:hAnsi="Cambria"/>
          <w:sz w:val="24"/>
          <w:szCs w:val="24"/>
        </w:rPr>
        <w:br/>
        <w:t>(RODO);</w:t>
      </w:r>
    </w:p>
    <w:p w14:paraId="6F2B8211" w14:textId="77777777" w:rsidR="007433A4" w:rsidRDefault="006814E2">
      <w:pPr>
        <w:pStyle w:val="Akapitzlist"/>
        <w:numPr>
          <w:ilvl w:val="1"/>
          <w:numId w:val="27"/>
        </w:numPr>
        <w:autoSpaceDN w:val="0"/>
        <w:spacing w:after="0"/>
        <w:ind w:left="36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Podanie przez Państwa danych osobowych jest wymogiem umownym – nieprzekazanie danych skutkować będzie brakiem możliwości zawarcia umowy. </w:t>
      </w:r>
    </w:p>
    <w:p w14:paraId="7329C16E" w14:textId="77777777" w:rsidR="007433A4" w:rsidRDefault="006814E2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Państwa dane mogą zostać przekazane podmiotom lub organom uprawnionym na podstawie przepisów prawa, a także podmiotom zewnętrznym np. firmie hostującej przestrzeń dyskowa pod serwer pocztowy, firmie zajmującej się brakowaniem dokumentacji  niearchiwalnej na podstawie zawartej umowy powierzenia przetwarzania danych osobowych.</w:t>
      </w:r>
    </w:p>
    <w:p w14:paraId="23EE9186" w14:textId="77777777" w:rsidR="007433A4" w:rsidRDefault="006814E2">
      <w:pPr>
        <w:widowControl w:val="0"/>
        <w:suppressAutoHyphens/>
        <w:adjustRightInd w:val="0"/>
        <w:spacing w:after="0"/>
        <w:contextualSpacing/>
        <w:jc w:val="both"/>
        <w:textAlignment w:val="baseline"/>
        <w:rPr>
          <w:rFonts w:ascii="Cambria" w:eastAsia="Calibri" w:hAnsi="Cambria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Calibri" w:hAnsi="Cambria" w:cs="Times New Roman"/>
          <w:color w:val="000000"/>
          <w:sz w:val="24"/>
          <w:szCs w:val="24"/>
          <w:u w:val="single"/>
          <w:lang w:eastAsia="pl-PL"/>
        </w:rPr>
        <w:t xml:space="preserve">Dodatkowo informujemy, że od dnia 1 lipca 2026 r. informacje o umowach spełniających warunki określone w art. 34a ust. 1 ustawy z dnia 27 sierpnia 2009 r. o finansach publicznych zawartych z Wykonawcami, zostaną udostępnione w Centralnym Rejestrze Umów Jednostki Sektora Finansów Publicznych (CRU JSFP) prowadzonym przez Ministra Finansów. CRU JSFP jest jawny i powszechnie dostępny pod adresem https://rejestrumow.gov.pl/ </w:t>
      </w:r>
    </w:p>
    <w:p w14:paraId="12517F33" w14:textId="77777777" w:rsidR="007433A4" w:rsidRDefault="006814E2">
      <w:pPr>
        <w:widowControl w:val="0"/>
        <w:suppressAutoHyphens/>
        <w:adjustRightInd w:val="0"/>
        <w:spacing w:after="0"/>
        <w:contextualSpacing/>
        <w:jc w:val="both"/>
        <w:textAlignment w:val="baseline"/>
        <w:rPr>
          <w:rFonts w:ascii="Cambria" w:eastAsia="Calibri" w:hAnsi="Cambria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Calibri" w:hAnsi="Cambria" w:cs="Times New Roman"/>
          <w:color w:val="000000"/>
          <w:sz w:val="24"/>
          <w:szCs w:val="24"/>
          <w:u w:val="single"/>
          <w:lang w:eastAsia="pl-PL"/>
        </w:rPr>
        <w:lastRenderedPageBreak/>
        <w:t>W celu zapoznania się z prawami przysługującymi Państwu w związku z wpisem do ww. rejestru prosimy o zapoznanie się z klauzulą informacyjną dotyczącą przetwarzania danych osobowych w CRU JSFP, która jest dostępna na stronie internetowej https://www.zwierzyniec.info.pl/  i BIP Administratora w zakładce odpowiednio RODO/Ochrona danych osobowych lub w siedzibie jednostki.</w:t>
      </w:r>
    </w:p>
    <w:p w14:paraId="5B897FDF" w14:textId="77777777" w:rsidR="007433A4" w:rsidRDefault="007433A4">
      <w:pPr>
        <w:spacing w:after="0"/>
        <w:jc w:val="both"/>
        <w:rPr>
          <w:rFonts w:ascii="Cambria" w:hAnsi="Cambria"/>
          <w:sz w:val="24"/>
          <w:szCs w:val="24"/>
        </w:rPr>
      </w:pPr>
    </w:p>
    <w:p w14:paraId="44FB7EA1" w14:textId="77777777" w:rsidR="007433A4" w:rsidRDefault="006814E2">
      <w:pPr>
        <w:spacing w:after="0"/>
        <w:jc w:val="center"/>
        <w:rPr>
          <w:rFonts w:ascii="Cambria" w:hAnsi="Cambria" w:cs="Tahoma"/>
          <w:b/>
          <w:bCs/>
          <w:sz w:val="24"/>
          <w:szCs w:val="24"/>
        </w:rPr>
      </w:pPr>
      <w:r>
        <w:rPr>
          <w:rFonts w:ascii="Cambria" w:hAnsi="Cambria" w:cs="Tahoma"/>
          <w:b/>
          <w:bCs/>
          <w:sz w:val="24"/>
          <w:szCs w:val="24"/>
        </w:rPr>
        <w:t>§ 14</w:t>
      </w:r>
    </w:p>
    <w:p w14:paraId="7F35C08C" w14:textId="77777777" w:rsidR="007433A4" w:rsidRDefault="006814E2">
      <w:pPr>
        <w:pStyle w:val="Tekstpodstawowy"/>
        <w:numPr>
          <w:ilvl w:val="12"/>
          <w:numId w:val="0"/>
        </w:numPr>
        <w:spacing w:after="0"/>
        <w:jc w:val="center"/>
        <w:rPr>
          <w:rFonts w:ascii="Cambria" w:hAnsi="Cambria" w:cs="Tahoma"/>
          <w:b/>
          <w:bCs/>
          <w:sz w:val="24"/>
          <w:szCs w:val="24"/>
        </w:rPr>
      </w:pPr>
      <w:r>
        <w:rPr>
          <w:rFonts w:ascii="Cambria" w:hAnsi="Cambria" w:cs="Tahoma"/>
          <w:b/>
          <w:bCs/>
          <w:sz w:val="24"/>
          <w:szCs w:val="24"/>
        </w:rPr>
        <w:t>Postanowienia końcowe</w:t>
      </w:r>
    </w:p>
    <w:p w14:paraId="4C28C7CD" w14:textId="77777777" w:rsidR="007433A4" w:rsidRDefault="006814E2">
      <w:pPr>
        <w:pStyle w:val="Tekstpodstawowy"/>
        <w:numPr>
          <w:ilvl w:val="0"/>
          <w:numId w:val="28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Wszelkie zmiany i uzupełnienia dotyczące niniejszej umowy wymagają pisemnej formy pod rygorem nieważności.</w:t>
      </w:r>
    </w:p>
    <w:p w14:paraId="5385D093" w14:textId="77777777" w:rsidR="007433A4" w:rsidRDefault="006814E2">
      <w:pPr>
        <w:pStyle w:val="Tekstpodstawowy"/>
        <w:numPr>
          <w:ilvl w:val="0"/>
          <w:numId w:val="28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W sprawach nieuregulowanych niniejszą umową mają zastosowanie obowiązujące przepisy Kodeksu cywilnego oraz Prawa zamówień publicznych.</w:t>
      </w:r>
    </w:p>
    <w:p w14:paraId="4F9F6DB8" w14:textId="77777777" w:rsidR="007433A4" w:rsidRDefault="006814E2">
      <w:pPr>
        <w:pStyle w:val="Tekstpodstawowy"/>
        <w:numPr>
          <w:ilvl w:val="0"/>
          <w:numId w:val="28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Ewentualne spory wynikłe na tle realizacji niniejszej umowy, które nie zostaną rozwiązane polubownie, strony oddadzą pod rozstrzygnięcie sądu właściwego dla siedziby zamawiającego.</w:t>
      </w:r>
    </w:p>
    <w:p w14:paraId="32410F46" w14:textId="77777777" w:rsidR="007433A4" w:rsidRDefault="006814E2">
      <w:pPr>
        <w:pStyle w:val="Tekstpodstawowy"/>
        <w:numPr>
          <w:ilvl w:val="0"/>
          <w:numId w:val="28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Umowę sporządzono w trzech jednobrzmiących egzemplarzach, dwa egzemplarze dla zamawiającego, jeden dla wykonawcy.</w:t>
      </w:r>
    </w:p>
    <w:p w14:paraId="04F3CBB2" w14:textId="77777777" w:rsidR="007433A4" w:rsidRDefault="006814E2">
      <w:pPr>
        <w:pStyle w:val="Tekstpodstawowy"/>
        <w:numPr>
          <w:ilvl w:val="0"/>
          <w:numId w:val="28"/>
        </w:numPr>
        <w:tabs>
          <w:tab w:val="clear" w:pos="340"/>
          <w:tab w:val="left" w:pos="426"/>
        </w:tabs>
        <w:spacing w:after="0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Integralnymi załącznikami do umowy są:</w:t>
      </w:r>
    </w:p>
    <w:p w14:paraId="17DA2849" w14:textId="77777777" w:rsidR="007433A4" w:rsidRDefault="006814E2">
      <w:pPr>
        <w:widowControl w:val="0"/>
        <w:numPr>
          <w:ilvl w:val="3"/>
          <w:numId w:val="29"/>
        </w:numPr>
        <w:tabs>
          <w:tab w:val="left" w:pos="426"/>
          <w:tab w:val="left" w:pos="9514"/>
          <w:tab w:val="left" w:pos="9940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Cambria" w:hAnsi="Cambria" w:cs="Tahoma"/>
          <w:color w:val="000000"/>
          <w:sz w:val="24"/>
          <w:szCs w:val="24"/>
        </w:rPr>
      </w:pPr>
      <w:r>
        <w:rPr>
          <w:rFonts w:ascii="Cambria" w:hAnsi="Cambria" w:cs="Tahoma"/>
          <w:color w:val="000000"/>
          <w:sz w:val="24"/>
          <w:szCs w:val="24"/>
        </w:rPr>
        <w:t>Warianty tras dowozów uczniów stanowią załącznik nr 1 do umowy.</w:t>
      </w:r>
    </w:p>
    <w:p w14:paraId="274829F9" w14:textId="77777777" w:rsidR="007433A4" w:rsidRDefault="007433A4">
      <w:pPr>
        <w:pStyle w:val="Tekstpodstawowy"/>
        <w:spacing w:after="0"/>
        <w:rPr>
          <w:rFonts w:ascii="Cambria" w:hAnsi="Cambria" w:cs="Tahoma"/>
          <w:color w:val="000000"/>
          <w:sz w:val="24"/>
          <w:szCs w:val="24"/>
        </w:rPr>
      </w:pPr>
    </w:p>
    <w:p w14:paraId="167F0ACE" w14:textId="77777777" w:rsidR="007433A4" w:rsidRDefault="007433A4">
      <w:pPr>
        <w:pStyle w:val="Tekstpodstawowy"/>
        <w:spacing w:after="0"/>
        <w:rPr>
          <w:rFonts w:ascii="Cambria" w:hAnsi="Cambria" w:cs="Tahoma"/>
          <w:color w:val="000000"/>
          <w:sz w:val="24"/>
          <w:szCs w:val="24"/>
        </w:rPr>
      </w:pPr>
    </w:p>
    <w:p w14:paraId="22CE300B" w14:textId="77777777" w:rsidR="007433A4" w:rsidRDefault="007433A4">
      <w:pPr>
        <w:pStyle w:val="Tekstpodstawowy"/>
        <w:spacing w:after="0"/>
        <w:rPr>
          <w:rFonts w:ascii="Cambria" w:hAnsi="Cambria" w:cs="Tahoma"/>
          <w:color w:val="000000"/>
          <w:sz w:val="24"/>
          <w:szCs w:val="24"/>
        </w:rPr>
      </w:pPr>
    </w:p>
    <w:p w14:paraId="5B15DA1B" w14:textId="77777777" w:rsidR="007433A4" w:rsidRDefault="006814E2">
      <w:pPr>
        <w:autoSpaceDE w:val="0"/>
        <w:autoSpaceDN w:val="0"/>
        <w:adjustRightInd w:val="0"/>
        <w:spacing w:after="0"/>
        <w:rPr>
          <w:rFonts w:ascii="Cambria" w:hAnsi="Cambria" w:cs="Tahoma"/>
          <w:b/>
          <w:bCs/>
          <w:sz w:val="24"/>
          <w:szCs w:val="24"/>
        </w:rPr>
      </w:pPr>
      <w:r>
        <w:rPr>
          <w:rFonts w:ascii="Cambria" w:hAnsi="Cambria" w:cs="Tahoma"/>
          <w:b/>
          <w:color w:val="000000"/>
          <w:sz w:val="24"/>
          <w:szCs w:val="24"/>
        </w:rPr>
        <w:t xml:space="preserve">ZAMAWIAJĄCY:                 </w:t>
      </w:r>
      <w:r>
        <w:rPr>
          <w:rFonts w:ascii="Cambria" w:hAnsi="Cambria" w:cs="Tahoma"/>
          <w:b/>
          <w:color w:val="000000"/>
          <w:sz w:val="24"/>
          <w:szCs w:val="24"/>
        </w:rPr>
        <w:tab/>
      </w:r>
      <w:r>
        <w:rPr>
          <w:rFonts w:ascii="Cambria" w:hAnsi="Cambria" w:cs="Tahoma"/>
          <w:b/>
          <w:color w:val="000000"/>
          <w:sz w:val="24"/>
          <w:szCs w:val="24"/>
        </w:rPr>
        <w:tab/>
      </w:r>
      <w:r>
        <w:rPr>
          <w:rFonts w:ascii="Cambria" w:hAnsi="Cambria" w:cs="Tahoma"/>
          <w:b/>
          <w:color w:val="000000"/>
          <w:sz w:val="24"/>
          <w:szCs w:val="24"/>
        </w:rPr>
        <w:tab/>
      </w:r>
      <w:r>
        <w:rPr>
          <w:rFonts w:ascii="Cambria" w:hAnsi="Cambria" w:cs="Tahoma"/>
          <w:b/>
          <w:color w:val="000000"/>
          <w:sz w:val="24"/>
          <w:szCs w:val="24"/>
        </w:rPr>
        <w:tab/>
      </w:r>
      <w:r>
        <w:rPr>
          <w:rFonts w:ascii="Cambria" w:hAnsi="Cambria" w:cs="Tahoma"/>
          <w:b/>
          <w:color w:val="000000"/>
          <w:sz w:val="24"/>
          <w:szCs w:val="24"/>
        </w:rPr>
        <w:tab/>
      </w:r>
      <w:r>
        <w:rPr>
          <w:rFonts w:ascii="Cambria" w:hAnsi="Cambria" w:cs="Tahoma"/>
          <w:b/>
          <w:color w:val="000000"/>
          <w:sz w:val="24"/>
          <w:szCs w:val="24"/>
        </w:rPr>
        <w:tab/>
      </w:r>
      <w:r>
        <w:rPr>
          <w:rFonts w:ascii="Cambria" w:hAnsi="Cambria" w:cs="Tahoma"/>
          <w:b/>
          <w:color w:val="000000"/>
          <w:sz w:val="24"/>
          <w:szCs w:val="24"/>
        </w:rPr>
        <w:tab/>
        <w:t>WYKONAWCA:</w:t>
      </w:r>
    </w:p>
    <w:p w14:paraId="705D1BEA" w14:textId="77777777" w:rsidR="007433A4" w:rsidRDefault="007433A4">
      <w:pPr>
        <w:numPr>
          <w:ilvl w:val="12"/>
          <w:numId w:val="0"/>
        </w:numPr>
        <w:spacing w:after="0"/>
        <w:jc w:val="both"/>
        <w:rPr>
          <w:rFonts w:ascii="Tahoma" w:hAnsi="Tahoma" w:cs="Tahoma"/>
        </w:rPr>
      </w:pPr>
    </w:p>
    <w:p w14:paraId="3F04E59B" w14:textId="77777777" w:rsidR="007433A4" w:rsidRDefault="007433A4">
      <w:pPr>
        <w:numPr>
          <w:ilvl w:val="12"/>
          <w:numId w:val="0"/>
        </w:numPr>
        <w:spacing w:after="0"/>
        <w:jc w:val="both"/>
        <w:rPr>
          <w:rFonts w:ascii="Tahoma" w:hAnsi="Tahoma" w:cs="Tahoma"/>
        </w:rPr>
      </w:pPr>
    </w:p>
    <w:p w14:paraId="39E9400E" w14:textId="77777777" w:rsidR="007433A4" w:rsidRDefault="007433A4">
      <w:pPr>
        <w:spacing w:after="0"/>
        <w:ind w:left="142"/>
        <w:rPr>
          <w:rFonts w:ascii="Cambria" w:hAnsi="Cambria"/>
          <w:color w:val="FF0000"/>
          <w:sz w:val="24"/>
          <w:szCs w:val="24"/>
          <w:lang w:eastAsia="pl-PL"/>
        </w:rPr>
      </w:pPr>
    </w:p>
    <w:p w14:paraId="444B1D45" w14:textId="77777777" w:rsidR="007433A4" w:rsidRDefault="007433A4">
      <w:pPr>
        <w:spacing w:after="0"/>
        <w:ind w:left="142"/>
        <w:rPr>
          <w:rFonts w:ascii="Cambria" w:hAnsi="Cambria"/>
          <w:color w:val="FF0000"/>
          <w:sz w:val="24"/>
          <w:szCs w:val="24"/>
          <w:lang w:eastAsia="pl-PL"/>
        </w:rPr>
      </w:pPr>
    </w:p>
    <w:sectPr w:rsidR="007433A4">
      <w:headerReference w:type="default" r:id="rId12"/>
      <w:footerReference w:type="default" r:id="rId13"/>
      <w:pgSz w:w="11906" w:h="16838"/>
      <w:pgMar w:top="1417" w:right="1417" w:bottom="690" w:left="1417" w:header="426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7370" w14:textId="77777777" w:rsidR="00B9539C" w:rsidRDefault="00B9539C">
      <w:pPr>
        <w:spacing w:line="240" w:lineRule="auto"/>
      </w:pPr>
      <w:r>
        <w:separator/>
      </w:r>
    </w:p>
  </w:endnote>
  <w:endnote w:type="continuationSeparator" w:id="0">
    <w:p w14:paraId="2E21D672" w14:textId="77777777" w:rsidR="00B9539C" w:rsidRDefault="00B953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Narrow,Bold">
    <w:altName w:val="Segoe Print"/>
    <w:charset w:val="00"/>
    <w:family w:val="auto"/>
    <w:pitch w:val="variable"/>
  </w:font>
  <w:font w:name="ArialNarrow">
    <w:altName w:val="Segoe Print"/>
    <w:charset w:val="00"/>
    <w:family w:val="auto"/>
    <w:pitch w:val="variable"/>
    <w:sig w:usb0="00000287" w:usb1="00000800" w:usb2="00000000" w:usb3="00000000" w:csb0="0000009F" w:csb1="00000000"/>
  </w:font>
  <w:font w:name="†¯øw≥¸">
    <w:altName w:val="Times New Roman"/>
    <w:charset w:val="00"/>
    <w:family w:val="auto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8F7A" w14:textId="77777777" w:rsidR="007433A4" w:rsidRDefault="006814E2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Nr 2 do SWZ – Projekt umowy</w:t>
    </w:r>
    <w:r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>
      <w:rPr>
        <w:rFonts w:ascii="Cambria" w:hAnsi="Cambria"/>
        <w:sz w:val="20"/>
        <w:szCs w:val="20"/>
        <w:bdr w:val="single" w:sz="4" w:space="0" w:color="auto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15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B0FA" w14:textId="77777777" w:rsidR="00B9539C" w:rsidRDefault="00B9539C">
      <w:pPr>
        <w:spacing w:after="0"/>
      </w:pPr>
      <w:r>
        <w:separator/>
      </w:r>
    </w:p>
  </w:footnote>
  <w:footnote w:type="continuationSeparator" w:id="0">
    <w:p w14:paraId="11E2717C" w14:textId="77777777" w:rsidR="00B9539C" w:rsidRDefault="00B9539C">
      <w:pPr>
        <w:spacing w:after="0"/>
      </w:pPr>
      <w:r>
        <w:continuationSeparator/>
      </w:r>
    </w:p>
  </w:footnote>
  <w:footnote w:id="1">
    <w:p w14:paraId="2C2B01D3" w14:textId="77777777" w:rsidR="007433A4" w:rsidRDefault="006814E2">
      <w:pPr>
        <w:pStyle w:val="Tekstprzypisudolnego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2">
    <w:p w14:paraId="08F1D904" w14:textId="77777777" w:rsidR="007433A4" w:rsidRDefault="006814E2">
      <w:pPr>
        <w:spacing w:after="0" w:line="278" w:lineRule="auto"/>
        <w:ind w:left="3402" w:hanging="3828"/>
        <w:jc w:val="both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        </w:t>
      </w:r>
      <w:r>
        <w:rPr>
          <w:rFonts w:ascii="Cambria" w:hAnsi="Cambria"/>
        </w:rPr>
        <w:t>Część 1. 37</w:t>
      </w:r>
    </w:p>
    <w:p w14:paraId="411F2E5E" w14:textId="77777777" w:rsidR="007433A4" w:rsidRDefault="006814E2">
      <w:pPr>
        <w:spacing w:after="0" w:line="278" w:lineRule="auto"/>
        <w:ind w:left="3402" w:hanging="3828"/>
        <w:jc w:val="both"/>
        <w:rPr>
          <w:u w:val="single"/>
        </w:rPr>
      </w:pPr>
      <w:r>
        <w:rPr>
          <w:rFonts w:ascii="Cambria" w:hAnsi="Cambria"/>
        </w:rPr>
        <w:t xml:space="preserve">           Część 2. 19</w:t>
      </w:r>
    </w:p>
    <w:p w14:paraId="6442A3AA" w14:textId="77777777" w:rsidR="007433A4" w:rsidRDefault="006814E2">
      <w:pPr>
        <w:spacing w:after="0" w:line="278" w:lineRule="auto"/>
        <w:ind w:left="3402" w:hanging="3828"/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 xml:space="preserve">           Część 3. 34</w:t>
      </w:r>
    </w:p>
    <w:p w14:paraId="6B8D9097" w14:textId="77777777" w:rsidR="007433A4" w:rsidRDefault="006814E2">
      <w:pPr>
        <w:spacing w:after="0" w:line="278" w:lineRule="auto"/>
        <w:ind w:left="3402" w:hanging="3828"/>
        <w:rPr>
          <w:rFonts w:ascii="Cambria" w:hAnsi="Cambria"/>
          <w:b/>
          <w:bCs/>
        </w:rPr>
      </w:pPr>
      <w:r>
        <w:rPr>
          <w:rFonts w:ascii="Cambria" w:hAnsi="Cambria"/>
        </w:rPr>
        <w:t xml:space="preserve">           Część 4. 60</w:t>
      </w:r>
    </w:p>
    <w:p w14:paraId="30F0D6E9" w14:textId="77777777" w:rsidR="007433A4" w:rsidRDefault="007433A4">
      <w:pPr>
        <w:spacing w:after="0" w:line="278" w:lineRule="auto"/>
        <w:ind w:left="3402" w:hanging="3828"/>
        <w:jc w:val="both"/>
        <w:rPr>
          <w:rFonts w:ascii="Cambria" w:hAnsi="Cambria"/>
        </w:rPr>
      </w:pPr>
    </w:p>
    <w:p w14:paraId="22716B68" w14:textId="77777777" w:rsidR="007433A4" w:rsidRDefault="007433A4">
      <w:pPr>
        <w:pStyle w:val="Tekstprzypisudolnego"/>
      </w:pPr>
    </w:p>
  </w:footnote>
  <w:footnote w:id="3">
    <w:p w14:paraId="7432488C" w14:textId="77777777" w:rsidR="007433A4" w:rsidRDefault="006814E2">
      <w:pPr>
        <w:spacing w:after="0" w:line="278" w:lineRule="auto"/>
        <w:ind w:left="3402" w:hanging="3828"/>
        <w:jc w:val="both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/>
        </w:rPr>
        <w:t xml:space="preserve">         Część 1. </w:t>
      </w:r>
      <w:r>
        <w:rPr>
          <w:rFonts w:ascii="Cambria" w:hAnsi="Cambria"/>
          <w:u w:val="single"/>
        </w:rPr>
        <w:t>12</w:t>
      </w:r>
    </w:p>
    <w:p w14:paraId="481625E9" w14:textId="77777777" w:rsidR="007433A4" w:rsidRDefault="006814E2">
      <w:pPr>
        <w:spacing w:after="0" w:line="278" w:lineRule="auto"/>
        <w:ind w:left="3402" w:hanging="3828"/>
        <w:jc w:val="both"/>
        <w:rPr>
          <w:u w:val="single"/>
        </w:rPr>
      </w:pPr>
      <w:r>
        <w:rPr>
          <w:rFonts w:ascii="Cambria" w:hAnsi="Cambria"/>
        </w:rPr>
        <w:t xml:space="preserve">           Część 2. </w:t>
      </w:r>
      <w:r>
        <w:rPr>
          <w:rFonts w:ascii="Cambria" w:hAnsi="Cambria"/>
          <w:u w:val="single"/>
        </w:rPr>
        <w:t>6</w:t>
      </w:r>
    </w:p>
    <w:p w14:paraId="14B929A6" w14:textId="77777777" w:rsidR="007433A4" w:rsidRDefault="006814E2">
      <w:pPr>
        <w:spacing w:after="0" w:line="278" w:lineRule="auto"/>
        <w:ind w:left="3402" w:hanging="3828"/>
        <w:jc w:val="both"/>
        <w:rPr>
          <w:rFonts w:ascii="Cambria" w:hAnsi="Cambria"/>
          <w:u w:val="single"/>
        </w:rPr>
      </w:pPr>
      <w:r>
        <w:rPr>
          <w:rFonts w:ascii="Cambria" w:hAnsi="Cambria"/>
        </w:rPr>
        <w:t xml:space="preserve">           Część 3.</w:t>
      </w:r>
      <w:r>
        <w:rPr>
          <w:rFonts w:ascii="Cambria" w:hAnsi="Cambria"/>
          <w:u w:val="single"/>
        </w:rPr>
        <w:t>:11</w:t>
      </w:r>
    </w:p>
    <w:p w14:paraId="1E7F7C28" w14:textId="77777777" w:rsidR="007433A4" w:rsidRDefault="006814E2">
      <w:pPr>
        <w:spacing w:after="0" w:line="278" w:lineRule="auto"/>
        <w:ind w:left="3402" w:hanging="3828"/>
        <w:rPr>
          <w:rFonts w:ascii="Cambria" w:hAnsi="Cambria"/>
          <w:b/>
          <w:bCs/>
        </w:rPr>
      </w:pPr>
      <w:r>
        <w:rPr>
          <w:rFonts w:ascii="Cambria" w:hAnsi="Cambria"/>
        </w:rPr>
        <w:t xml:space="preserve">           Część 4.:20</w:t>
      </w:r>
    </w:p>
    <w:p w14:paraId="1BCABC83" w14:textId="77777777" w:rsidR="007433A4" w:rsidRDefault="007433A4">
      <w:pPr>
        <w:spacing w:after="0" w:line="278" w:lineRule="auto"/>
        <w:ind w:left="3402" w:hanging="3828"/>
        <w:jc w:val="both"/>
        <w:rPr>
          <w:rFonts w:ascii="Cambria" w:hAnsi="Cambria"/>
        </w:rPr>
      </w:pPr>
    </w:p>
    <w:p w14:paraId="4BAEA6FC" w14:textId="77777777" w:rsidR="007433A4" w:rsidRDefault="007433A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2AA45" w14:textId="77777777" w:rsidR="007433A4" w:rsidRDefault="007433A4">
    <w:pPr>
      <w:tabs>
        <w:tab w:val="left" w:pos="567"/>
      </w:tabs>
      <w:spacing w:after="0"/>
      <w:rPr>
        <w:rFonts w:ascii="Cambria" w:eastAsia="Cambria" w:hAnsi="Cambria"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10CA"/>
    <w:multiLevelType w:val="multilevel"/>
    <w:tmpl w:val="005910CA"/>
    <w:lvl w:ilvl="0">
      <w:start w:val="1"/>
      <w:numFmt w:val="decimal"/>
      <w:lvlText w:val="%1."/>
      <w:lvlJc w:val="left"/>
      <w:pPr>
        <w:tabs>
          <w:tab w:val="left" w:pos="840"/>
        </w:tabs>
        <w:ind w:left="840" w:hanging="4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4500"/>
        </w:tabs>
        <w:ind w:left="4500" w:hanging="360"/>
      </w:pPr>
      <w:rPr>
        <w:rFonts w:ascii="Arial" w:eastAsia="Times New Roman" w:hAnsi="Arial" w:cs="Arial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06B33CA"/>
    <w:multiLevelType w:val="multilevel"/>
    <w:tmpl w:val="006B33CA"/>
    <w:lvl w:ilvl="0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8F018E"/>
    <w:multiLevelType w:val="multilevel"/>
    <w:tmpl w:val="048F018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strike w:val="0"/>
        <w:dstrike w:val="0"/>
        <w:color w:val="auto"/>
        <w:u w:val="none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ascii="Cambria" w:hAnsi="Cambria" w:hint="default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E7801"/>
    <w:multiLevelType w:val="multilevel"/>
    <w:tmpl w:val="09BE780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47C3"/>
    <w:multiLevelType w:val="multilevel"/>
    <w:tmpl w:val="0B2247C3"/>
    <w:lvl w:ilvl="0">
      <w:start w:val="1"/>
      <w:numFmt w:val="lowerLetter"/>
      <w:lvlText w:val="%1)"/>
      <w:lvlJc w:val="left"/>
      <w:pPr>
        <w:ind w:left="108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9572F2"/>
    <w:multiLevelType w:val="multilevel"/>
    <w:tmpl w:val="0B9572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B22FE"/>
    <w:multiLevelType w:val="multilevel"/>
    <w:tmpl w:val="0C1B22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53DCD"/>
    <w:multiLevelType w:val="multilevel"/>
    <w:tmpl w:val="28753DCD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F53974"/>
    <w:multiLevelType w:val="multilevel"/>
    <w:tmpl w:val="31F539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78DE"/>
    <w:multiLevelType w:val="multilevel"/>
    <w:tmpl w:val="352178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720F97"/>
    <w:multiLevelType w:val="multilevel"/>
    <w:tmpl w:val="3C720F97"/>
    <w:lvl w:ilvl="0">
      <w:start w:val="1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A1D2D"/>
    <w:multiLevelType w:val="multilevel"/>
    <w:tmpl w:val="3E2A1D2D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3904"/>
        </w:tabs>
        <w:ind w:left="3904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F450203"/>
    <w:multiLevelType w:val="multilevel"/>
    <w:tmpl w:val="3F450203"/>
    <w:lvl w:ilvl="0">
      <w:start w:val="1"/>
      <w:numFmt w:val="decimal"/>
      <w:lvlText w:val="%1)"/>
      <w:lvlJc w:val="left"/>
      <w:pPr>
        <w:ind w:left="1146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0CD3CB2"/>
    <w:multiLevelType w:val="multilevel"/>
    <w:tmpl w:val="40CD3CB2"/>
    <w:lvl w:ilvl="0">
      <w:start w:val="1"/>
      <w:numFmt w:val="decimal"/>
      <w:lvlText w:val="%1."/>
      <w:lvlJc w:val="left"/>
      <w:pPr>
        <w:tabs>
          <w:tab w:val="left" w:pos="340"/>
        </w:tabs>
        <w:ind w:left="397" w:hanging="397"/>
      </w:pPr>
      <w:rPr>
        <w:rFonts w:ascii="Cambria" w:hAnsi="Cambria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b w:val="0"/>
        <w:sz w:val="24"/>
      </w:rPr>
    </w:lvl>
    <w:lvl w:ilvl="2">
      <w:start w:val="1"/>
      <w:numFmt w:val="bullet"/>
      <w:lvlText w:val=""/>
      <w:lvlJc w:val="left"/>
      <w:pPr>
        <w:tabs>
          <w:tab w:val="left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30C6D4D"/>
    <w:multiLevelType w:val="multilevel"/>
    <w:tmpl w:val="430C6D4D"/>
    <w:lvl w:ilvl="0">
      <w:start w:val="1"/>
      <w:numFmt w:val="decimal"/>
      <w:lvlText w:val="%1."/>
      <w:lvlJc w:val="left"/>
      <w:pPr>
        <w:tabs>
          <w:tab w:val="left" w:pos="340"/>
        </w:tabs>
        <w:ind w:left="397" w:hanging="397"/>
      </w:pPr>
      <w:rPr>
        <w:rFonts w:ascii="Cambria" w:hAnsi="Cambria" w:cs="Tahoma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20"/>
        </w:tabs>
        <w:ind w:left="1477" w:hanging="397"/>
      </w:pPr>
      <w:rPr>
        <w:rFonts w:ascii="Calibri" w:hAnsi="Calibri" w:cs="Tahoma" w:hint="default"/>
        <w:b w:val="0"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85823AB"/>
    <w:multiLevelType w:val="multilevel"/>
    <w:tmpl w:val="485823AB"/>
    <w:lvl w:ilvl="0">
      <w:start w:val="1"/>
      <w:numFmt w:val="lowerLetter"/>
      <w:lvlText w:val="%1)"/>
      <w:lvlJc w:val="left"/>
      <w:pPr>
        <w:ind w:left="1571" w:hanging="360"/>
      </w:pPr>
      <w:rPr>
        <w:rFonts w:ascii="Cambria" w:hAnsi="Cambria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E862DBE"/>
    <w:multiLevelType w:val="multilevel"/>
    <w:tmpl w:val="4E862DBE"/>
    <w:lvl w:ilvl="0">
      <w:start w:val="1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72" w:hanging="63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4EB41306"/>
    <w:multiLevelType w:val="multilevel"/>
    <w:tmpl w:val="4EB4130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501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30281F"/>
    <w:multiLevelType w:val="multilevel"/>
    <w:tmpl w:val="5630281F"/>
    <w:lvl w:ilvl="0">
      <w:start w:val="1"/>
      <w:numFmt w:val="decimal"/>
      <w:lvlText w:val="%1."/>
      <w:lvlJc w:val="left"/>
      <w:pPr>
        <w:tabs>
          <w:tab w:val="left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57" w:hanging="360"/>
      </w:pPr>
      <w:rPr>
        <w:rFonts w:ascii="Cambria" w:hAnsi="Cambria" w:hint="default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85C1B51"/>
    <w:multiLevelType w:val="multilevel"/>
    <w:tmpl w:val="585C1B5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8910B00"/>
    <w:multiLevelType w:val="multilevel"/>
    <w:tmpl w:val="58910B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56871"/>
    <w:multiLevelType w:val="multilevel"/>
    <w:tmpl w:val="5CA5687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CE7470E"/>
    <w:multiLevelType w:val="multilevel"/>
    <w:tmpl w:val="5CE7470E"/>
    <w:lvl w:ilvl="0">
      <w:start w:val="1"/>
      <w:numFmt w:val="decimal"/>
      <w:lvlText w:val="%1."/>
      <w:lvlJc w:val="left"/>
      <w:pPr>
        <w:tabs>
          <w:tab w:val="left" w:pos="340"/>
        </w:tabs>
        <w:ind w:left="397" w:hanging="397"/>
      </w:pPr>
      <w:rPr>
        <w:rFonts w:ascii="Cambria" w:hAnsi="Cambria" w:cs="Tahoma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20"/>
        </w:tabs>
        <w:ind w:left="1477" w:hanging="397"/>
      </w:pPr>
      <w:rPr>
        <w:rFonts w:ascii="Calibri" w:hAnsi="Calibri" w:cs="Tahoma" w:hint="default"/>
        <w:b w:val="0"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FF330E1"/>
    <w:multiLevelType w:val="multilevel"/>
    <w:tmpl w:val="5FF330E1"/>
    <w:lvl w:ilvl="0">
      <w:start w:val="1"/>
      <w:numFmt w:val="decimal"/>
      <w:lvlText w:val="%1)"/>
      <w:lvlJc w:val="left"/>
      <w:pPr>
        <w:ind w:left="757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E303D"/>
    <w:multiLevelType w:val="multilevel"/>
    <w:tmpl w:val="615E303D"/>
    <w:lvl w:ilvl="0">
      <w:start w:val="1"/>
      <w:numFmt w:val="decimal"/>
      <w:lvlText w:val="%1."/>
      <w:lvlJc w:val="left"/>
      <w:pPr>
        <w:tabs>
          <w:tab w:val="left" w:pos="340"/>
        </w:tabs>
        <w:ind w:left="397" w:hanging="397"/>
      </w:pPr>
      <w:rPr>
        <w:rFonts w:ascii="Cambria" w:hAnsi="Cambria" w:hint="default"/>
        <w:b/>
        <w:strike w:val="0"/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left" w:pos="1363"/>
        </w:tabs>
        <w:ind w:left="1363" w:hanging="283"/>
      </w:pPr>
      <w:rPr>
        <w:rFonts w:ascii="Symbol" w:hAnsi="Symbol" w:hint="default"/>
        <w:sz w:val="24"/>
      </w:r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6BC94980"/>
    <w:multiLevelType w:val="multilevel"/>
    <w:tmpl w:val="6BC9498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left" w:pos="2007"/>
        </w:tabs>
        <w:ind w:left="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727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0" w:firstLine="0"/>
      </w:pPr>
      <w:rPr>
        <w:rFonts w:ascii="Cambria" w:eastAsia="Times New Roman" w:hAnsi="Cambria" w:cs="Tahoma" w:hint="default"/>
      </w:rPr>
    </w:lvl>
    <w:lvl w:ilvl="4">
      <w:start w:val="1"/>
      <w:numFmt w:val="lowerLetter"/>
      <w:lvlText w:val="%5."/>
      <w:lvlJc w:val="left"/>
      <w:pPr>
        <w:tabs>
          <w:tab w:val="left" w:pos="4167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left" w:pos="4887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left" w:pos="7167"/>
        </w:tabs>
        <w:ind w:left="0" w:firstLine="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left" w:pos="6327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left" w:pos="7047"/>
        </w:tabs>
        <w:ind w:left="0" w:firstLine="0"/>
      </w:pPr>
    </w:lvl>
  </w:abstractNum>
  <w:abstractNum w:abstractNumId="26" w15:restartNumberingAfterBreak="0">
    <w:nsid w:val="77B10E5C"/>
    <w:multiLevelType w:val="multilevel"/>
    <w:tmpl w:val="77B10E5C"/>
    <w:lvl w:ilvl="0">
      <w:start w:val="1"/>
      <w:numFmt w:val="upperLetter"/>
      <w:lvlText w:val="%1)"/>
      <w:lvlJc w:val="left"/>
      <w:pPr>
        <w:tabs>
          <w:tab w:val="left" w:pos="810"/>
        </w:tabs>
        <w:ind w:left="8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575"/>
        </w:tabs>
        <w:ind w:left="1575" w:hanging="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left" w:pos="2970"/>
        </w:tabs>
        <w:ind w:left="297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left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left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left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left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left" w:pos="6570"/>
        </w:tabs>
        <w:ind w:left="6570" w:hanging="180"/>
      </w:pPr>
    </w:lvl>
  </w:abstractNum>
  <w:abstractNum w:abstractNumId="27" w15:restartNumberingAfterBreak="0">
    <w:nsid w:val="77BD5C20"/>
    <w:multiLevelType w:val="multilevel"/>
    <w:tmpl w:val="77BD5C20"/>
    <w:lvl w:ilvl="0">
      <w:start w:val="3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ascii="Tahoma" w:hAnsi="Tahoma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mbria" w:eastAsia="Calibri" w:hAnsi="Cambria" w:cs="Tahoma" w:hint="default"/>
        <w:b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6538B"/>
    <w:multiLevelType w:val="multilevel"/>
    <w:tmpl w:val="7986538B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542567">
    <w:abstractNumId w:val="1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6152538">
    <w:abstractNumId w:val="4"/>
  </w:num>
  <w:num w:numId="3" w16cid:durableId="1675842724">
    <w:abstractNumId w:val="28"/>
  </w:num>
  <w:num w:numId="4" w16cid:durableId="1834829264">
    <w:abstractNumId w:val="5"/>
  </w:num>
  <w:num w:numId="5" w16cid:durableId="263461731">
    <w:abstractNumId w:val="1"/>
  </w:num>
  <w:num w:numId="6" w16cid:durableId="1172068063">
    <w:abstractNumId w:val="0"/>
  </w:num>
  <w:num w:numId="7" w16cid:durableId="464011416">
    <w:abstractNumId w:val="27"/>
  </w:num>
  <w:num w:numId="8" w16cid:durableId="179397485">
    <w:abstractNumId w:val="11"/>
  </w:num>
  <w:num w:numId="9" w16cid:durableId="778137270">
    <w:abstractNumId w:val="9"/>
  </w:num>
  <w:num w:numId="10" w16cid:durableId="425810251">
    <w:abstractNumId w:val="25"/>
  </w:num>
  <w:num w:numId="11" w16cid:durableId="196623145">
    <w:abstractNumId w:val="18"/>
  </w:num>
  <w:num w:numId="12" w16cid:durableId="1303539449">
    <w:abstractNumId w:val="23"/>
  </w:num>
  <w:num w:numId="13" w16cid:durableId="1398824742">
    <w:abstractNumId w:val="7"/>
  </w:num>
  <w:num w:numId="14" w16cid:durableId="335230262">
    <w:abstractNumId w:val="12"/>
  </w:num>
  <w:num w:numId="15" w16cid:durableId="616326802">
    <w:abstractNumId w:val="8"/>
  </w:num>
  <w:num w:numId="16" w16cid:durableId="1326976389">
    <w:abstractNumId w:val="21"/>
  </w:num>
  <w:num w:numId="17" w16cid:durableId="1422486210">
    <w:abstractNumId w:val="2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1751037">
    <w:abstractNumId w:val="19"/>
  </w:num>
  <w:num w:numId="19" w16cid:durableId="6275932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1470366">
    <w:abstractNumId w:val="10"/>
  </w:num>
  <w:num w:numId="21" w16cid:durableId="2108579635">
    <w:abstractNumId w:val="13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5495737">
    <w:abstractNumId w:val="16"/>
  </w:num>
  <w:num w:numId="23" w16cid:durableId="1991473825">
    <w:abstractNumId w:val="6"/>
  </w:num>
  <w:num w:numId="24" w16cid:durableId="1791241918">
    <w:abstractNumId w:val="20"/>
    <w:lvlOverride w:ilvl="0">
      <w:startOverride w:val="1"/>
    </w:lvlOverride>
  </w:num>
  <w:num w:numId="25" w16cid:durableId="1132596403">
    <w:abstractNumId w:val="2"/>
  </w:num>
  <w:num w:numId="26" w16cid:durableId="204679426">
    <w:abstractNumId w:val="15"/>
  </w:num>
  <w:num w:numId="27" w16cid:durableId="6057745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98104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0649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E6"/>
    <w:rsid w:val="000117FE"/>
    <w:rsid w:val="00014111"/>
    <w:rsid w:val="000250F0"/>
    <w:rsid w:val="000359D3"/>
    <w:rsid w:val="000377C1"/>
    <w:rsid w:val="00045D11"/>
    <w:rsid w:val="000466DC"/>
    <w:rsid w:val="00050C97"/>
    <w:rsid w:val="00055D11"/>
    <w:rsid w:val="00091EF3"/>
    <w:rsid w:val="000A3BAC"/>
    <w:rsid w:val="000A5B29"/>
    <w:rsid w:val="000A640F"/>
    <w:rsid w:val="000A6F17"/>
    <w:rsid w:val="000C2291"/>
    <w:rsid w:val="000C3A8A"/>
    <w:rsid w:val="000C754C"/>
    <w:rsid w:val="000D23B6"/>
    <w:rsid w:val="00100BD1"/>
    <w:rsid w:val="0010375A"/>
    <w:rsid w:val="001139EF"/>
    <w:rsid w:val="00124114"/>
    <w:rsid w:val="00141849"/>
    <w:rsid w:val="00150124"/>
    <w:rsid w:val="00151573"/>
    <w:rsid w:val="00157DD2"/>
    <w:rsid w:val="001644E9"/>
    <w:rsid w:val="00164C6A"/>
    <w:rsid w:val="00172210"/>
    <w:rsid w:val="00184E67"/>
    <w:rsid w:val="00195E71"/>
    <w:rsid w:val="0019686B"/>
    <w:rsid w:val="001A50AF"/>
    <w:rsid w:val="001B2C06"/>
    <w:rsid w:val="001F63B9"/>
    <w:rsid w:val="0021312C"/>
    <w:rsid w:val="00213FE8"/>
    <w:rsid w:val="002152B1"/>
    <w:rsid w:val="002269DE"/>
    <w:rsid w:val="00245EC8"/>
    <w:rsid w:val="00254756"/>
    <w:rsid w:val="00260F09"/>
    <w:rsid w:val="0026282A"/>
    <w:rsid w:val="00266489"/>
    <w:rsid w:val="002723E2"/>
    <w:rsid w:val="00294199"/>
    <w:rsid w:val="002973D9"/>
    <w:rsid w:val="002B6E51"/>
    <w:rsid w:val="002C2459"/>
    <w:rsid w:val="002C4B17"/>
    <w:rsid w:val="002D112F"/>
    <w:rsid w:val="002D123F"/>
    <w:rsid w:val="002E0ACC"/>
    <w:rsid w:val="002E0FC4"/>
    <w:rsid w:val="002E32AB"/>
    <w:rsid w:val="002E43FF"/>
    <w:rsid w:val="002E47C1"/>
    <w:rsid w:val="002F2435"/>
    <w:rsid w:val="002F38EC"/>
    <w:rsid w:val="003005BA"/>
    <w:rsid w:val="003053E9"/>
    <w:rsid w:val="003077AE"/>
    <w:rsid w:val="0031067D"/>
    <w:rsid w:val="00317662"/>
    <w:rsid w:val="003177DD"/>
    <w:rsid w:val="00321AB4"/>
    <w:rsid w:val="00322F61"/>
    <w:rsid w:val="00330772"/>
    <w:rsid w:val="00332C7F"/>
    <w:rsid w:val="00341E50"/>
    <w:rsid w:val="00347FBB"/>
    <w:rsid w:val="0035587B"/>
    <w:rsid w:val="00355C24"/>
    <w:rsid w:val="00365CBC"/>
    <w:rsid w:val="00374751"/>
    <w:rsid w:val="00376A6E"/>
    <w:rsid w:val="0037769C"/>
    <w:rsid w:val="00377A94"/>
    <w:rsid w:val="00377EC9"/>
    <w:rsid w:val="00377F36"/>
    <w:rsid w:val="003959C7"/>
    <w:rsid w:val="00395C48"/>
    <w:rsid w:val="0039772F"/>
    <w:rsid w:val="003B0128"/>
    <w:rsid w:val="003B7842"/>
    <w:rsid w:val="003C368D"/>
    <w:rsid w:val="003C3A3F"/>
    <w:rsid w:val="003C6D20"/>
    <w:rsid w:val="003D1513"/>
    <w:rsid w:val="003D6221"/>
    <w:rsid w:val="003E4E65"/>
    <w:rsid w:val="003F46B7"/>
    <w:rsid w:val="00403E0C"/>
    <w:rsid w:val="00404412"/>
    <w:rsid w:val="004048C5"/>
    <w:rsid w:val="00405014"/>
    <w:rsid w:val="00413AFB"/>
    <w:rsid w:val="00422F38"/>
    <w:rsid w:val="00431766"/>
    <w:rsid w:val="00435DB9"/>
    <w:rsid w:val="00440CCF"/>
    <w:rsid w:val="00456E8C"/>
    <w:rsid w:val="00460B6B"/>
    <w:rsid w:val="00466377"/>
    <w:rsid w:val="00472323"/>
    <w:rsid w:val="00472836"/>
    <w:rsid w:val="004738E8"/>
    <w:rsid w:val="0047739E"/>
    <w:rsid w:val="00480B7E"/>
    <w:rsid w:val="00486C19"/>
    <w:rsid w:val="00486ED3"/>
    <w:rsid w:val="004A24B4"/>
    <w:rsid w:val="004B1236"/>
    <w:rsid w:val="004B1B17"/>
    <w:rsid w:val="004C00D2"/>
    <w:rsid w:val="004E02C7"/>
    <w:rsid w:val="004E0CBB"/>
    <w:rsid w:val="005203DD"/>
    <w:rsid w:val="005254AC"/>
    <w:rsid w:val="00525C6C"/>
    <w:rsid w:val="00534BFA"/>
    <w:rsid w:val="0053516D"/>
    <w:rsid w:val="005374D4"/>
    <w:rsid w:val="005440AC"/>
    <w:rsid w:val="00551CEF"/>
    <w:rsid w:val="005527C9"/>
    <w:rsid w:val="00553544"/>
    <w:rsid w:val="00561314"/>
    <w:rsid w:val="005625F4"/>
    <w:rsid w:val="00563389"/>
    <w:rsid w:val="00572619"/>
    <w:rsid w:val="00573947"/>
    <w:rsid w:val="00575FBA"/>
    <w:rsid w:val="0057716F"/>
    <w:rsid w:val="00580E1C"/>
    <w:rsid w:val="005944EA"/>
    <w:rsid w:val="005A04FC"/>
    <w:rsid w:val="005A0F11"/>
    <w:rsid w:val="005A5921"/>
    <w:rsid w:val="005C03A7"/>
    <w:rsid w:val="005D2DE3"/>
    <w:rsid w:val="005D3DAC"/>
    <w:rsid w:val="005E1AED"/>
    <w:rsid w:val="005F4E8E"/>
    <w:rsid w:val="006026E6"/>
    <w:rsid w:val="00613347"/>
    <w:rsid w:val="00613795"/>
    <w:rsid w:val="0061640D"/>
    <w:rsid w:val="006228D1"/>
    <w:rsid w:val="0062351D"/>
    <w:rsid w:val="00623B90"/>
    <w:rsid w:val="0064101A"/>
    <w:rsid w:val="00642509"/>
    <w:rsid w:val="00643AA4"/>
    <w:rsid w:val="00653CC0"/>
    <w:rsid w:val="00665807"/>
    <w:rsid w:val="00667361"/>
    <w:rsid w:val="00676350"/>
    <w:rsid w:val="006766EC"/>
    <w:rsid w:val="006774F0"/>
    <w:rsid w:val="006814E2"/>
    <w:rsid w:val="006909DE"/>
    <w:rsid w:val="00690C8F"/>
    <w:rsid w:val="006A5B0D"/>
    <w:rsid w:val="006A6398"/>
    <w:rsid w:val="006B393B"/>
    <w:rsid w:val="006D1E7F"/>
    <w:rsid w:val="006D2791"/>
    <w:rsid w:val="006D7BA4"/>
    <w:rsid w:val="006E3A5E"/>
    <w:rsid w:val="006E7BA0"/>
    <w:rsid w:val="006F7DE0"/>
    <w:rsid w:val="00726487"/>
    <w:rsid w:val="00734D89"/>
    <w:rsid w:val="007425B3"/>
    <w:rsid w:val="007433A4"/>
    <w:rsid w:val="00750F2A"/>
    <w:rsid w:val="007537E4"/>
    <w:rsid w:val="00754A40"/>
    <w:rsid w:val="00755526"/>
    <w:rsid w:val="00755C42"/>
    <w:rsid w:val="007671C4"/>
    <w:rsid w:val="0077111D"/>
    <w:rsid w:val="007825D7"/>
    <w:rsid w:val="00785C1B"/>
    <w:rsid w:val="007921E1"/>
    <w:rsid w:val="007A177D"/>
    <w:rsid w:val="007A67FF"/>
    <w:rsid w:val="007B0092"/>
    <w:rsid w:val="007B01F1"/>
    <w:rsid w:val="007B777F"/>
    <w:rsid w:val="007D0005"/>
    <w:rsid w:val="007D5FE8"/>
    <w:rsid w:val="007D624F"/>
    <w:rsid w:val="007E2D85"/>
    <w:rsid w:val="007E2E33"/>
    <w:rsid w:val="007E5B91"/>
    <w:rsid w:val="008011DE"/>
    <w:rsid w:val="00802D45"/>
    <w:rsid w:val="008038EE"/>
    <w:rsid w:val="00805FB2"/>
    <w:rsid w:val="0081364D"/>
    <w:rsid w:val="00820DC5"/>
    <w:rsid w:val="00823553"/>
    <w:rsid w:val="00824EAB"/>
    <w:rsid w:val="008511F3"/>
    <w:rsid w:val="008545E8"/>
    <w:rsid w:val="00857FC9"/>
    <w:rsid w:val="0086513B"/>
    <w:rsid w:val="00883FF0"/>
    <w:rsid w:val="008874D0"/>
    <w:rsid w:val="00891ABC"/>
    <w:rsid w:val="008942A3"/>
    <w:rsid w:val="00897C4F"/>
    <w:rsid w:val="008B4FCC"/>
    <w:rsid w:val="008C3BE7"/>
    <w:rsid w:val="008D0214"/>
    <w:rsid w:val="008D1080"/>
    <w:rsid w:val="008D3554"/>
    <w:rsid w:val="008D415B"/>
    <w:rsid w:val="008E3FF6"/>
    <w:rsid w:val="008E5BD0"/>
    <w:rsid w:val="008F6CDD"/>
    <w:rsid w:val="00904A0F"/>
    <w:rsid w:val="00906B68"/>
    <w:rsid w:val="009108B5"/>
    <w:rsid w:val="00911546"/>
    <w:rsid w:val="00911FD4"/>
    <w:rsid w:val="00913141"/>
    <w:rsid w:val="0092291D"/>
    <w:rsid w:val="00923C4C"/>
    <w:rsid w:val="00926280"/>
    <w:rsid w:val="00927093"/>
    <w:rsid w:val="00933B56"/>
    <w:rsid w:val="009356B5"/>
    <w:rsid w:val="0094165B"/>
    <w:rsid w:val="00941D08"/>
    <w:rsid w:val="00941F74"/>
    <w:rsid w:val="0095253A"/>
    <w:rsid w:val="00962501"/>
    <w:rsid w:val="00962796"/>
    <w:rsid w:val="00963F50"/>
    <w:rsid w:val="00971B92"/>
    <w:rsid w:val="0098382D"/>
    <w:rsid w:val="00990C37"/>
    <w:rsid w:val="00994E09"/>
    <w:rsid w:val="009A4BCF"/>
    <w:rsid w:val="009B0F59"/>
    <w:rsid w:val="009D26CE"/>
    <w:rsid w:val="009D4503"/>
    <w:rsid w:val="009E3903"/>
    <w:rsid w:val="00A014D9"/>
    <w:rsid w:val="00A015BA"/>
    <w:rsid w:val="00A0438C"/>
    <w:rsid w:val="00A128D4"/>
    <w:rsid w:val="00A30F15"/>
    <w:rsid w:val="00A406B4"/>
    <w:rsid w:val="00A43FB9"/>
    <w:rsid w:val="00A4475F"/>
    <w:rsid w:val="00A50B89"/>
    <w:rsid w:val="00A5287E"/>
    <w:rsid w:val="00A62C25"/>
    <w:rsid w:val="00A665C4"/>
    <w:rsid w:val="00A852DD"/>
    <w:rsid w:val="00A90B4A"/>
    <w:rsid w:val="00A9239A"/>
    <w:rsid w:val="00A93520"/>
    <w:rsid w:val="00A9466E"/>
    <w:rsid w:val="00AA270F"/>
    <w:rsid w:val="00AB08F9"/>
    <w:rsid w:val="00AB249C"/>
    <w:rsid w:val="00AB38F5"/>
    <w:rsid w:val="00AC100E"/>
    <w:rsid w:val="00AC7C52"/>
    <w:rsid w:val="00AD3DEF"/>
    <w:rsid w:val="00AD7EAD"/>
    <w:rsid w:val="00AF686F"/>
    <w:rsid w:val="00B00325"/>
    <w:rsid w:val="00B037FC"/>
    <w:rsid w:val="00B159F5"/>
    <w:rsid w:val="00B16D82"/>
    <w:rsid w:val="00B23613"/>
    <w:rsid w:val="00B31A13"/>
    <w:rsid w:val="00B33F85"/>
    <w:rsid w:val="00B36FF5"/>
    <w:rsid w:val="00B455E4"/>
    <w:rsid w:val="00B46CC7"/>
    <w:rsid w:val="00B52E78"/>
    <w:rsid w:val="00B53B87"/>
    <w:rsid w:val="00B61437"/>
    <w:rsid w:val="00B9539C"/>
    <w:rsid w:val="00BA1F48"/>
    <w:rsid w:val="00BA46F4"/>
    <w:rsid w:val="00BA51EA"/>
    <w:rsid w:val="00BA5542"/>
    <w:rsid w:val="00BC4805"/>
    <w:rsid w:val="00BC7031"/>
    <w:rsid w:val="00BD2CB3"/>
    <w:rsid w:val="00BE5268"/>
    <w:rsid w:val="00BF0A90"/>
    <w:rsid w:val="00BF33AF"/>
    <w:rsid w:val="00BF68FF"/>
    <w:rsid w:val="00C023B2"/>
    <w:rsid w:val="00C060FD"/>
    <w:rsid w:val="00C06B1B"/>
    <w:rsid w:val="00C12EB7"/>
    <w:rsid w:val="00C17446"/>
    <w:rsid w:val="00C22642"/>
    <w:rsid w:val="00C27430"/>
    <w:rsid w:val="00C27519"/>
    <w:rsid w:val="00C336F8"/>
    <w:rsid w:val="00C35634"/>
    <w:rsid w:val="00C45C6E"/>
    <w:rsid w:val="00C46833"/>
    <w:rsid w:val="00C62720"/>
    <w:rsid w:val="00C6514F"/>
    <w:rsid w:val="00C675B9"/>
    <w:rsid w:val="00C700C2"/>
    <w:rsid w:val="00C8164D"/>
    <w:rsid w:val="00C82221"/>
    <w:rsid w:val="00C87931"/>
    <w:rsid w:val="00C9185B"/>
    <w:rsid w:val="00C923BA"/>
    <w:rsid w:val="00C92A12"/>
    <w:rsid w:val="00C96DF0"/>
    <w:rsid w:val="00CA5EC3"/>
    <w:rsid w:val="00CC2ED0"/>
    <w:rsid w:val="00CC6699"/>
    <w:rsid w:val="00CD3A01"/>
    <w:rsid w:val="00CE4B83"/>
    <w:rsid w:val="00CE55DF"/>
    <w:rsid w:val="00CE63E3"/>
    <w:rsid w:val="00CF6EC9"/>
    <w:rsid w:val="00D019B9"/>
    <w:rsid w:val="00D0463D"/>
    <w:rsid w:val="00D10103"/>
    <w:rsid w:val="00D1676A"/>
    <w:rsid w:val="00D2794A"/>
    <w:rsid w:val="00D348C9"/>
    <w:rsid w:val="00D34C93"/>
    <w:rsid w:val="00D40686"/>
    <w:rsid w:val="00D40C4A"/>
    <w:rsid w:val="00D504BC"/>
    <w:rsid w:val="00D50CF1"/>
    <w:rsid w:val="00D57C66"/>
    <w:rsid w:val="00D62C5A"/>
    <w:rsid w:val="00D63D29"/>
    <w:rsid w:val="00D7796C"/>
    <w:rsid w:val="00D833EE"/>
    <w:rsid w:val="00DA1324"/>
    <w:rsid w:val="00DA3255"/>
    <w:rsid w:val="00DA329A"/>
    <w:rsid w:val="00DA3F5E"/>
    <w:rsid w:val="00DB7895"/>
    <w:rsid w:val="00DD3105"/>
    <w:rsid w:val="00DE7BD8"/>
    <w:rsid w:val="00DF17C1"/>
    <w:rsid w:val="00DF4C38"/>
    <w:rsid w:val="00E07004"/>
    <w:rsid w:val="00E15BE2"/>
    <w:rsid w:val="00E207EA"/>
    <w:rsid w:val="00E41E34"/>
    <w:rsid w:val="00E4681E"/>
    <w:rsid w:val="00E54551"/>
    <w:rsid w:val="00E54D7E"/>
    <w:rsid w:val="00E62143"/>
    <w:rsid w:val="00E636CC"/>
    <w:rsid w:val="00E74AF9"/>
    <w:rsid w:val="00E82CDA"/>
    <w:rsid w:val="00E83F53"/>
    <w:rsid w:val="00E933B3"/>
    <w:rsid w:val="00EA3556"/>
    <w:rsid w:val="00EA5077"/>
    <w:rsid w:val="00EA61C4"/>
    <w:rsid w:val="00EB037C"/>
    <w:rsid w:val="00EB51BF"/>
    <w:rsid w:val="00EC6DA4"/>
    <w:rsid w:val="00EC7A9C"/>
    <w:rsid w:val="00ED09E8"/>
    <w:rsid w:val="00ED4330"/>
    <w:rsid w:val="00ED6900"/>
    <w:rsid w:val="00EE42B2"/>
    <w:rsid w:val="00EE57AC"/>
    <w:rsid w:val="00EE62E6"/>
    <w:rsid w:val="00EF46AF"/>
    <w:rsid w:val="00F02B36"/>
    <w:rsid w:val="00F064E6"/>
    <w:rsid w:val="00F20FD0"/>
    <w:rsid w:val="00F30974"/>
    <w:rsid w:val="00F3533E"/>
    <w:rsid w:val="00F35811"/>
    <w:rsid w:val="00F36745"/>
    <w:rsid w:val="00F4034E"/>
    <w:rsid w:val="00F41F1C"/>
    <w:rsid w:val="00F65971"/>
    <w:rsid w:val="00F73DF6"/>
    <w:rsid w:val="00F86A32"/>
    <w:rsid w:val="00F93E49"/>
    <w:rsid w:val="00F94728"/>
    <w:rsid w:val="00F9734F"/>
    <w:rsid w:val="00FA338F"/>
    <w:rsid w:val="00FA5572"/>
    <w:rsid w:val="00FA6BFB"/>
    <w:rsid w:val="00FB07AB"/>
    <w:rsid w:val="00FB5597"/>
    <w:rsid w:val="00FB7293"/>
    <w:rsid w:val="00FD549D"/>
    <w:rsid w:val="00FF519A"/>
    <w:rsid w:val="13E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B68F3"/>
  <w15:docId w15:val="{2DE497D3-5C4A-485B-A384-2A695639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pacing w:after="120"/>
      <w:ind w:left="283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nhideWhenUsed/>
    <w:qFormat/>
    <w:rPr>
      <w:color w:val="0000FF"/>
      <w:u w:val="single"/>
    </w:rPr>
  </w:style>
  <w:style w:type="paragraph" w:styleId="Lista">
    <w:name w:val="List"/>
    <w:basedOn w:val="Normalny"/>
    <w:unhideWhenUsed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List Paragraph,Akapit z listą BS,Kolorowa lista — akcent 11,Akapit z listą1,Średnia siatka 1 — akcent 21,sw tekst,Colorful List Accent 1,CW_Lista,Akapit z listą4,Obiekt,l"/>
    <w:basedOn w:val="Normalny"/>
    <w:link w:val="AkapitzlistZnak"/>
    <w:uiPriority w:val="99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2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kapit z listą1 Znak,Średnia siatka 1 — akcent 21 Znak,Obiekt Znak"/>
    <w:link w:val="Akapitzlist"/>
    <w:uiPriority w:val="34"/>
    <w:qFormat/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gmail-msolistparagraph">
    <w:name w:val="gmail-msolistparagraph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imes New Roman" w:hAnsi="Times New Roman" w:cs="Times New Roman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m8069290857866364993gmail-alb">
    <w:name w:val="m_8069290857866364993gmail-a_lb"/>
    <w:basedOn w:val="Domylnaczcionkaakapitu"/>
    <w:qFormat/>
  </w:style>
  <w:style w:type="paragraph" w:customStyle="1" w:styleId="m8069290857866364993gmail-text-justify">
    <w:name w:val="m_8069290857866364993gmail-text-justify"/>
    <w:basedOn w:val="Normalny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sz w:val="22"/>
      <w:szCs w:val="22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customStyle="1" w:styleId="Tekstpodstawowy33">
    <w:name w:val="Tekst podstawowy 33"/>
    <w:basedOn w:val="Normalny"/>
    <w:uiPriority w:val="99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qFormat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Poprawka1">
    <w:name w:val="Poprawka1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Normalny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5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wierzyniec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ia@uodo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yrekcja@gimrozy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spzwierzyniec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B0B9E48-6A6A-4D2B-ABD2-4427C0DE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4773</Words>
  <Characters>28640</Characters>
  <Application>Microsoft Office Word</Application>
  <DocSecurity>0</DocSecurity>
  <Lines>238</Lines>
  <Paragraphs>66</Paragraphs>
  <ScaleCrop>false</ScaleCrop>
  <Company/>
  <LinksUpToDate>false</LinksUpToDate>
  <CharactersWithSpaces>33347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Rudy</cp:lastModifiedBy>
  <cp:revision>11</cp:revision>
  <cp:lastPrinted>2023-07-12T08:55:00Z</cp:lastPrinted>
  <dcterms:created xsi:type="dcterms:W3CDTF">2025-07-30T11:05:00Z</dcterms:created>
  <dcterms:modified xsi:type="dcterms:W3CDTF">2026-08-11T11:42:00Z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eyJoZGlkIjoiZTRiYWQwODE4OThjM2VhY2JjNmZkZDE0NTgxZTU0NTciLCJ1c2VySWQiOiIzMDQxMzg2MzIzNjMzIn0=</vt:lpwstr>
  </property>
  <property fmtid="{D5CDD505-2E9C-101B-9397-08002B2CF9AE}" pid="3" name="KSOProductBuildVer">
    <vt:lpwstr>1045-12.1.0.28032</vt:lpwstr>
  </property>
  <property fmtid="{D5CDD505-2E9C-101B-9397-08002B2CF9AE}" pid="4" name="ICV">
    <vt:lpwstr>510B540028224EC3A51527CF2FE6D098_13</vt:lpwstr>
  </property>
</Properties>
</file>